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E64209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Pr="00E64209">
        <w:rPr>
          <w:b/>
        </w:rPr>
        <w:t>N. 1 ARMADIO PORTA DPI E ATTREZZATURE ANTINCENDIO</w:t>
      </w:r>
      <w:r>
        <w:rPr>
          <w:b/>
        </w:rPr>
        <w:t xml:space="preserve"> + fornitura dei diversi DPI indicati entrambi con le caratteristiche tecniche indicate nella tabella seguente.</w:t>
      </w:r>
    </w:p>
    <w:p w:rsidR="00025EA8" w:rsidRPr="00925270" w:rsidRDefault="00025EA8" w:rsidP="00025EA8">
      <w:pPr>
        <w:jc w:val="both"/>
        <w:rPr>
          <w:b/>
        </w:rPr>
      </w:pP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Pr="00025EA8" w:rsidRDefault="00025EA8" w:rsidP="00025EA8">
      <w:pPr>
        <w:jc w:val="both"/>
        <w:rPr>
          <w:i/>
        </w:rPr>
      </w:pPr>
      <w:r w:rsidRPr="00025EA8">
        <w:rPr>
          <w:i/>
        </w:rPr>
        <w:t>N. 1 ARMADIO PORTA DPI E ATTREZZATURE ANTINCENDIO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534"/>
        <w:gridCol w:w="3099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  <w:proofErr w:type="spellEnd"/>
          </w:p>
        </w:tc>
        <w:tc>
          <w:tcPr>
            <w:tcW w:w="3633" w:type="dxa"/>
            <w:gridSpan w:val="2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lang w:val="en-US" w:eastAsia="en-US"/>
              </w:rPr>
              <w:t>Caratteristiche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025EA8" w:rsidTr="00025EA8">
        <w:tc>
          <w:tcPr>
            <w:tcW w:w="2493" w:type="dxa"/>
            <w:vMerge w:val="restart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n. 1 </w:t>
            </w: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E64209">
              <w:rPr>
                <w:b/>
                <w:sz w:val="28"/>
              </w:rPr>
              <w:t>ARMADIO PORTA DPI E ATTREZZATURE ANTINCENDIO</w:t>
            </w: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025EA8" w:rsidRPr="009463F7" w:rsidRDefault="00025EA8" w:rsidP="00735C0E">
            <w:pPr>
              <w:spacing w:line="276" w:lineRule="auto"/>
              <w:jc w:val="both"/>
            </w:pPr>
            <w:r w:rsidRPr="009463F7">
              <w:t xml:space="preserve">dimensioni (larghezza 900 mm x profondità 400 mm x altezza 2000 mm), del tipo monoblocco completo di anta frangibile </w:t>
            </w:r>
            <w:proofErr w:type="spellStart"/>
            <w:r w:rsidRPr="009463F7">
              <w:t>Safe</w:t>
            </w:r>
            <w:proofErr w:type="spellEnd"/>
            <w:r w:rsidRPr="009463F7">
              <w:t xml:space="preserve"> Crash (facile da rompere in caso di emergenza) e dotato di 3 ripiani regolabili di portata 100 kg;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EA8" w:rsidTr="00025EA8">
        <w:tc>
          <w:tcPr>
            <w:tcW w:w="2493" w:type="dxa"/>
            <w:vMerge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025EA8" w:rsidRPr="009463F7" w:rsidRDefault="00025EA8" w:rsidP="00735C0E">
            <w:pPr>
              <w:spacing w:line="276" w:lineRule="auto"/>
              <w:jc w:val="both"/>
            </w:pPr>
            <w:r w:rsidRPr="00E64209">
              <w:t>essere realizzato in acciaio al carbonio PO2 con spessore 8/10, verniciatura di colore rosso RAL 3000 in poliestere per esterni bucciato e cottura in galleria termica 180°;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EA8" w:rsidTr="00025EA8">
        <w:tc>
          <w:tcPr>
            <w:tcW w:w="2493" w:type="dxa"/>
            <w:vMerge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025EA8" w:rsidRPr="009463F7" w:rsidRDefault="00025EA8" w:rsidP="00735C0E">
            <w:pPr>
              <w:spacing w:line="276" w:lineRule="auto"/>
              <w:jc w:val="both"/>
            </w:pPr>
            <w:r w:rsidRPr="00E64209">
              <w:t>essere completo di serratura a doppia chiave in modo da non essere accessibile da parte di personale non addetto.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b/>
          <w:i/>
        </w:rPr>
      </w:pPr>
      <w:r w:rsidRPr="00025EA8">
        <w:rPr>
          <w:b/>
          <w:i/>
        </w:rPr>
        <w:t xml:space="preserve">Elementi tecnici </w:t>
      </w:r>
    </w:p>
    <w:p w:rsidR="00025EA8" w:rsidRDefault="00025EA8">
      <w:pPr>
        <w:rPr>
          <w:i/>
        </w:rPr>
      </w:pPr>
      <w:r w:rsidRPr="00025EA8">
        <w:rPr>
          <w:i/>
        </w:rPr>
        <w:t>Dispositivi di Protezione Individuali (DPI)</w:t>
      </w:r>
      <w:r w:rsidRPr="00025EA8">
        <w:rPr>
          <w:i/>
        </w:rPr>
        <w:t xml:space="preserve"> che dovranno essere contenuti nell’armadio</w:t>
      </w:r>
    </w:p>
    <w:p w:rsidR="00025EA8" w:rsidRDefault="00025EA8">
      <w:pPr>
        <w:rPr>
          <w:i/>
        </w:rPr>
      </w:pP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3633"/>
        <w:gridCol w:w="1855"/>
        <w:gridCol w:w="2112"/>
        <w:gridCol w:w="1388"/>
        <w:gridCol w:w="2796"/>
      </w:tblGrid>
      <w:tr w:rsidR="00025EA8" w:rsidTr="00735C0E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  <w:proofErr w:type="spellEnd"/>
          </w:p>
        </w:tc>
        <w:tc>
          <w:tcPr>
            <w:tcW w:w="3633" w:type="dxa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lang w:val="en-US" w:eastAsia="en-US"/>
              </w:rPr>
              <w:t>Caratteristiche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025EA8">
              <w:rPr>
                <w:rFonts w:ascii="Arial" w:eastAsia="Arial" w:hAnsi="Arial" w:cstheme="minorBidi" w:hint="eastAsia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n. 3 </w:t>
            </w:r>
          </w:p>
        </w:tc>
        <w:tc>
          <w:tcPr>
            <w:tcW w:w="3633" w:type="dxa"/>
            <w:shd w:val="clear" w:color="auto" w:fill="auto"/>
          </w:tcPr>
          <w:p w:rsidR="00025EA8" w:rsidRDefault="00025EA8" w:rsidP="00735C0E">
            <w:pPr>
              <w:pStyle w:val="TableParagraph"/>
              <w:rPr>
                <w:rFonts w:ascii="Arial" w:eastAsia="Arial" w:hAnsi="Arial" w:cstheme="minorBidi"/>
                <w:sz w:val="20"/>
                <w:szCs w:val="20"/>
                <w:lang w:val="en-US" w:eastAsia="en-US"/>
              </w:rPr>
            </w:pPr>
          </w:p>
          <w:p w:rsidR="00025EA8" w:rsidRPr="00025EA8" w:rsidRDefault="00025EA8" w:rsidP="00735C0E">
            <w:pPr>
              <w:pStyle w:val="TableParagraph"/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elmetti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per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squadre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antincendio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munito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schermo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oculare</w:t>
            </w:r>
            <w:proofErr w:type="spellEnd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 xml:space="preserve"> e </w:t>
            </w:r>
            <w:proofErr w:type="spellStart"/>
            <w:r w:rsidRPr="00025EA8">
              <w:rPr>
                <w:rFonts w:ascii="Arial" w:eastAsia="Arial" w:hAnsi="Arial" w:cstheme="minorBidi" w:hint="eastAsia"/>
                <w:sz w:val="20"/>
                <w:szCs w:val="20"/>
                <w:lang w:val="en-US" w:eastAsia="en-US"/>
              </w:rPr>
              <w:t>coprinuca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Pr="00025EA8" w:rsidRDefault="00025EA8" w:rsidP="00025EA8">
            <w:pPr>
              <w:spacing w:line="276" w:lineRule="auto"/>
              <w:jc w:val="both"/>
            </w:pPr>
            <w:r w:rsidRPr="00025EA8">
              <w:t xml:space="preserve">n. </w:t>
            </w:r>
            <w:bookmarkStart w:id="0" w:name="_GoBack"/>
            <w:r w:rsidRPr="00025EA8">
              <w:rPr>
                <w:b/>
              </w:rPr>
              <w:t>3 autorespiratori con bombola capacità 6,0 litri, pressione 300 bar*</w:t>
            </w:r>
            <w:bookmarkEnd w:id="0"/>
            <w:r w:rsidRPr="00025EA8">
              <w:t xml:space="preserve"> </w:t>
            </w:r>
          </w:p>
        </w:tc>
        <w:tc>
          <w:tcPr>
            <w:tcW w:w="3633" w:type="dxa"/>
            <w:shd w:val="clear" w:color="auto" w:fill="auto"/>
          </w:tcPr>
          <w:p w:rsidR="00025EA8" w:rsidRPr="00025EA8" w:rsidRDefault="00025EA8" w:rsidP="00025EA8">
            <w:pPr>
              <w:pStyle w:val="TableParagraph"/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modalità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contratto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di service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deve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prevedere</w:t>
            </w:r>
            <w:proofErr w:type="spellEnd"/>
            <w:r w:rsidRPr="00025EA8">
              <w:rPr>
                <w:rFonts w:eastAsia="Arial"/>
                <w:lang w:val="en-US" w:eastAsia="en-US"/>
              </w:rPr>
              <w:t>:</w:t>
            </w:r>
          </w:p>
          <w:p w:rsid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Fornitura</w:t>
            </w:r>
            <w:proofErr w:type="spellEnd"/>
          </w:p>
          <w:p w:rsid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Manuten</w:t>
            </w:r>
            <w:r w:rsidRPr="00025EA8">
              <w:rPr>
                <w:rFonts w:eastAsia="Arial"/>
                <w:lang w:val="en-US" w:eastAsia="en-US"/>
              </w:rPr>
              <w:t>zione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ordinaria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e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straordinaria</w:t>
            </w:r>
            <w:proofErr w:type="spellEnd"/>
          </w:p>
          <w:p w:rsid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Revisione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e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col</w:t>
            </w:r>
            <w:r w:rsidRPr="00025EA8">
              <w:rPr>
                <w:rFonts w:eastAsia="Arial"/>
                <w:lang w:val="en-US" w:eastAsia="en-US"/>
              </w:rPr>
              <w:t>laudo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come da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normativa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tecnica</w:t>
            </w:r>
            <w:proofErr w:type="spellEnd"/>
          </w:p>
          <w:p w:rsid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Tutti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controlli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componenti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previsti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(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riduttori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,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tubi</w:t>
            </w:r>
            <w:proofErr w:type="spellEnd"/>
            <w:r w:rsidRPr="00025EA8">
              <w:rPr>
                <w:rFonts w:eastAsia="Arial"/>
                <w:lang w:val="en-US" w:eastAsia="en-US"/>
              </w:rPr>
              <w:t>, etc..)</w:t>
            </w:r>
            <w:r w:rsidRPr="00025EA8">
              <w:rPr>
                <w:rFonts w:eastAsia="Arial"/>
                <w:lang w:val="en-US" w:eastAsia="en-US"/>
              </w:rPr>
              <w:t xml:space="preserve"> secondo le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rispettive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scadenze</w:t>
            </w:r>
            <w:proofErr w:type="spellEnd"/>
          </w:p>
          <w:p w:rsid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Sostituzion</w:t>
            </w:r>
            <w:r w:rsidRPr="00025EA8">
              <w:rPr>
                <w:rFonts w:eastAsia="Arial"/>
                <w:lang w:val="en-US" w:eastAsia="en-US"/>
              </w:rPr>
              <w:t>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delle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attrezzature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a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scadenza</w:t>
            </w:r>
            <w:proofErr w:type="spellEnd"/>
          </w:p>
          <w:p w:rsidR="00025EA8" w:rsidRPr="00025EA8" w:rsidRDefault="00025EA8" w:rsidP="00025EA8">
            <w:pPr>
              <w:pStyle w:val="TableParagraph"/>
              <w:numPr>
                <w:ilvl w:val="0"/>
                <w:numId w:val="4"/>
              </w:numPr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b/>
                <w:lang w:val="en-US" w:eastAsia="en-US"/>
              </w:rPr>
              <w:t>Addestramento</w:t>
            </w:r>
            <w:proofErr w:type="spellEnd"/>
            <w:r w:rsidRPr="00025EA8"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b/>
                <w:lang w:val="en-US" w:eastAsia="en-US"/>
              </w:rPr>
              <w:t>dei</w:t>
            </w:r>
            <w:proofErr w:type="spellEnd"/>
            <w:r w:rsidRPr="00025EA8"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b/>
                <w:lang w:val="en-US" w:eastAsia="en-US"/>
              </w:rPr>
              <w:t>lavoratori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sensi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dell’art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. 37 e 77 del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D.Lgs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81/2008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ed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sensi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della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norma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UNI 11719:2025 “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Guida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alla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scelta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,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all'uso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e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alla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manutenzione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degli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apparecchi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protezione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lastRenderedPageBreak/>
              <w:t>delle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vie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respiratorie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, in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applicazione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i/>
                <w:lang w:val="en-US" w:eastAsia="en-US"/>
              </w:rPr>
              <w:t>alla</w:t>
            </w:r>
            <w:proofErr w:type="spellEnd"/>
            <w:r w:rsidRPr="00025EA8">
              <w:rPr>
                <w:rFonts w:eastAsia="Arial"/>
                <w:i/>
                <w:lang w:val="en-US" w:eastAsia="en-US"/>
              </w:rPr>
              <w:t xml:space="preserve"> UNI EN 529:2006</w:t>
            </w:r>
            <w:r w:rsidRPr="00025EA8">
              <w:rPr>
                <w:rFonts w:eastAsia="Arial"/>
                <w:lang w:val="en-US" w:eastAsia="en-US"/>
              </w:rPr>
              <w:t>”</w:t>
            </w:r>
            <w:r w:rsidRPr="00025EA8">
              <w:rPr>
                <w:rFonts w:eastAsia="Arial"/>
                <w:b/>
                <w:lang w:val="en-US" w:eastAsia="en-US"/>
              </w:rPr>
              <w:t xml:space="preserve"> per un </w:t>
            </w:r>
            <w:proofErr w:type="spellStart"/>
            <w:r w:rsidRPr="00025EA8">
              <w:rPr>
                <w:rFonts w:eastAsia="Arial"/>
                <w:b/>
                <w:lang w:val="en-US" w:eastAsia="en-US"/>
              </w:rPr>
              <w:t>totale</w:t>
            </w:r>
            <w:proofErr w:type="spellEnd"/>
            <w:r w:rsidRPr="00025EA8">
              <w:rPr>
                <w:rFonts w:eastAsia="Arial"/>
                <w:b/>
                <w:lang w:val="en-US" w:eastAsia="en-US"/>
              </w:rPr>
              <w:t xml:space="preserve"> di 20 </w:t>
            </w:r>
            <w:proofErr w:type="spellStart"/>
            <w:r w:rsidRPr="00025EA8">
              <w:rPr>
                <w:rFonts w:eastAsia="Arial"/>
                <w:b/>
                <w:lang w:val="en-US" w:eastAsia="en-US"/>
              </w:rPr>
              <w:t>lavoratori</w:t>
            </w:r>
            <w:proofErr w:type="spellEnd"/>
            <w:r w:rsidRPr="00025EA8">
              <w:rPr>
                <w:rFonts w:eastAsia="Arial"/>
                <w:b/>
                <w:lang w:val="en-US" w:eastAsia="en-US"/>
              </w:rPr>
              <w:t>.</w:t>
            </w:r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Pr="00807227" w:rsidRDefault="00025EA8" w:rsidP="00025EA8">
            <w:pPr>
              <w:spacing w:line="276" w:lineRule="auto"/>
              <w:jc w:val="both"/>
            </w:pPr>
            <w:r w:rsidRPr="00807227">
              <w:lastRenderedPageBreak/>
              <w:t xml:space="preserve">n. 3 </w:t>
            </w:r>
          </w:p>
        </w:tc>
        <w:tc>
          <w:tcPr>
            <w:tcW w:w="3633" w:type="dxa"/>
            <w:shd w:val="clear" w:color="auto" w:fill="auto"/>
          </w:tcPr>
          <w:p w:rsidR="00025EA8" w:rsidRDefault="00025EA8" w:rsidP="00025EA8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r w:rsidRPr="00807227">
              <w:t>completi ig</w:t>
            </w:r>
            <w:r>
              <w:t>nifughi (giubbotto e pantalone)</w:t>
            </w:r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Default="00025EA8" w:rsidP="00025EA8">
            <w:r w:rsidRPr="00807227">
              <w:t xml:space="preserve">n. 3 paia </w:t>
            </w:r>
          </w:p>
        </w:tc>
        <w:tc>
          <w:tcPr>
            <w:tcW w:w="3633" w:type="dxa"/>
            <w:shd w:val="clear" w:color="auto" w:fill="auto"/>
          </w:tcPr>
          <w:p w:rsidR="00025EA8" w:rsidRPr="00025EA8" w:rsidRDefault="00025EA8" w:rsidP="00025EA8">
            <w:pPr>
              <w:pStyle w:val="TableParagraph"/>
              <w:rPr>
                <w:rFonts w:eastAsia="Arial"/>
                <w:lang w:val="en-US" w:eastAsia="en-US"/>
              </w:rPr>
            </w:pPr>
            <w:r w:rsidRPr="00025EA8">
              <w:rPr>
                <w:rFonts w:eastAsia="Arial"/>
                <w:lang w:val="en-US" w:eastAsia="en-US"/>
              </w:rPr>
              <w:t xml:space="preserve">di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guanti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ignifughi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,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elevata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resistenza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meccanica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Pr="00F40B1C" w:rsidRDefault="00025EA8" w:rsidP="00025EA8">
            <w:pPr>
              <w:spacing w:line="276" w:lineRule="auto"/>
              <w:jc w:val="both"/>
            </w:pPr>
            <w:r w:rsidRPr="00F40B1C">
              <w:t xml:space="preserve">n. 3 </w:t>
            </w:r>
          </w:p>
        </w:tc>
        <w:tc>
          <w:tcPr>
            <w:tcW w:w="3633" w:type="dxa"/>
            <w:shd w:val="clear" w:color="auto" w:fill="auto"/>
          </w:tcPr>
          <w:p w:rsidR="00025EA8" w:rsidRPr="00025EA8" w:rsidRDefault="00025EA8" w:rsidP="00025EA8">
            <w:pPr>
              <w:pStyle w:val="TableParagraph"/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torce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antideflagranti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(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atex</w:t>
            </w:r>
            <w:proofErr w:type="spellEnd"/>
            <w:r w:rsidRPr="00025EA8">
              <w:rPr>
                <w:rFonts w:eastAsia="Arial"/>
                <w:lang w:val="en-US" w:eastAsia="en-US"/>
              </w:rPr>
              <w:t>)</w:t>
            </w:r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Pr="00F40B1C" w:rsidRDefault="00025EA8" w:rsidP="00025EA8">
            <w:pPr>
              <w:spacing w:line="276" w:lineRule="auto"/>
              <w:jc w:val="both"/>
            </w:pPr>
            <w:r w:rsidRPr="00F40B1C">
              <w:t xml:space="preserve">n. 3 </w:t>
            </w:r>
          </w:p>
        </w:tc>
        <w:tc>
          <w:tcPr>
            <w:tcW w:w="3633" w:type="dxa"/>
            <w:shd w:val="clear" w:color="auto" w:fill="auto"/>
          </w:tcPr>
          <w:p w:rsidR="00025EA8" w:rsidRPr="00025EA8" w:rsidRDefault="00025EA8" w:rsidP="00025EA8">
            <w:pPr>
              <w:pStyle w:val="TableParagraph"/>
              <w:rPr>
                <w:rFonts w:eastAsia="Arial"/>
                <w:lang w:val="en-US" w:eastAsia="en-US"/>
              </w:rPr>
            </w:pPr>
            <w:proofErr w:type="spellStart"/>
            <w:r w:rsidRPr="00025EA8">
              <w:rPr>
                <w:rFonts w:eastAsia="Arial"/>
                <w:lang w:val="en-US" w:eastAsia="en-US"/>
              </w:rPr>
              <w:t>coperte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antifiamma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025EA8" w:rsidTr="00025EA8">
        <w:trPr>
          <w:trHeight w:val="1457"/>
        </w:trPr>
        <w:tc>
          <w:tcPr>
            <w:tcW w:w="2493" w:type="dxa"/>
            <w:shd w:val="clear" w:color="auto" w:fill="auto"/>
          </w:tcPr>
          <w:p w:rsidR="00025EA8" w:rsidRPr="00F40B1C" w:rsidRDefault="00025EA8" w:rsidP="00025EA8">
            <w:pPr>
              <w:spacing w:line="276" w:lineRule="auto"/>
              <w:jc w:val="both"/>
            </w:pPr>
            <w:r w:rsidRPr="00F40B1C">
              <w:t xml:space="preserve">n. 3 paia </w:t>
            </w:r>
          </w:p>
        </w:tc>
        <w:tc>
          <w:tcPr>
            <w:tcW w:w="3633" w:type="dxa"/>
            <w:shd w:val="clear" w:color="auto" w:fill="auto"/>
          </w:tcPr>
          <w:p w:rsidR="00025EA8" w:rsidRPr="00025EA8" w:rsidRDefault="00025EA8" w:rsidP="00025EA8">
            <w:pPr>
              <w:pStyle w:val="TableParagraph"/>
              <w:rPr>
                <w:rFonts w:eastAsia="Arial"/>
                <w:lang w:val="en-US" w:eastAsia="en-US"/>
              </w:rPr>
            </w:pPr>
            <w:r w:rsidRPr="00025EA8">
              <w:rPr>
                <w:rFonts w:eastAsia="Arial"/>
                <w:lang w:val="en-US" w:eastAsia="en-US"/>
              </w:rPr>
              <w:t xml:space="preserve">di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scarpe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antinfortunistiche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per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addetti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antincendio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,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resistenti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al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calore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e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alle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fiamme</w:t>
            </w:r>
            <w:proofErr w:type="spellEnd"/>
            <w:r w:rsidRPr="00025EA8">
              <w:rPr>
                <w:rFonts w:eastAsia="Arial"/>
                <w:lang w:val="en-US" w:eastAsia="en-US"/>
              </w:rPr>
              <w:t xml:space="preserve">, </w:t>
            </w:r>
            <w:proofErr w:type="spellStart"/>
            <w:r w:rsidRPr="00025EA8">
              <w:rPr>
                <w:rFonts w:eastAsia="Arial"/>
                <w:lang w:val="en-US" w:eastAsia="en-US"/>
              </w:rPr>
              <w:t>resisten</w:t>
            </w:r>
            <w:r>
              <w:rPr>
                <w:rFonts w:eastAsia="Arial"/>
                <w:lang w:val="en-US" w:eastAsia="en-US"/>
              </w:rPr>
              <w:t>za</w:t>
            </w:r>
            <w:proofErr w:type="spellEnd"/>
            <w:r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lang w:val="en-US" w:eastAsia="en-US"/>
              </w:rPr>
              <w:t>meccanica</w:t>
            </w:r>
            <w:proofErr w:type="spellEnd"/>
            <w:r>
              <w:rPr>
                <w:rFonts w:eastAsia="Arial"/>
                <w:lang w:val="en-US" w:eastAsia="en-US"/>
              </w:rPr>
              <w:t xml:space="preserve">, </w:t>
            </w:r>
            <w:proofErr w:type="spellStart"/>
            <w:r>
              <w:rPr>
                <w:rFonts w:eastAsia="Arial"/>
                <w:lang w:val="en-US" w:eastAsia="en-US"/>
              </w:rPr>
              <w:t>suola</w:t>
            </w:r>
            <w:proofErr w:type="spellEnd"/>
            <w:r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lang w:val="en-US" w:eastAsia="en-US"/>
              </w:rPr>
              <w:t>antiscivolo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112" w:type="dxa"/>
            <w:shd w:val="clear" w:color="auto" w:fill="auto"/>
          </w:tcPr>
          <w:p w:rsidR="00025EA8" w:rsidRPr="00D044BC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</w:tbl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EA8"/>
    <w:rsid w:val="007969C3"/>
    <w:rsid w:val="00D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410D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339</Words>
  <Characters>2187</Characters>
  <Application>Microsoft Office Word</Application>
  <DocSecurity>0</DocSecurity>
  <Lines>59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2026-03-18T11:50:00Z</dcterms:created>
  <dcterms:modified xsi:type="dcterms:W3CDTF">2026-03-18T12:10:00Z</dcterms:modified>
</cp:coreProperties>
</file>