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25FA" w14:textId="77777777" w:rsidR="002B73A9" w:rsidRDefault="002B73A9" w:rsidP="00795DD7">
      <w:pPr>
        <w:shd w:val="clear" w:color="auto" w:fill="FFFFFF"/>
        <w:spacing w:before="91" w:line="288" w:lineRule="exact"/>
        <w:rPr>
          <w:rStyle w:val="provvrubrica"/>
          <w:b/>
          <w:bCs/>
          <w:i w:val="0"/>
          <w:iCs w:val="0"/>
          <w:sz w:val="32"/>
          <w:szCs w:val="32"/>
        </w:rPr>
      </w:pP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r>
        <w:rPr>
          <w:rStyle w:val="provvrubrica"/>
          <w:b/>
          <w:bCs/>
          <w:i w:val="0"/>
          <w:iCs w:val="0"/>
          <w:sz w:val="32"/>
          <w:szCs w:val="32"/>
        </w:rPr>
        <w:tab/>
      </w:r>
    </w:p>
    <w:p w14:paraId="01E7BEF7" w14:textId="77777777" w:rsidR="00030606" w:rsidRDefault="00030606" w:rsidP="00086F02">
      <w:pPr>
        <w:shd w:val="clear" w:color="auto" w:fill="FFFFFF"/>
        <w:spacing w:before="91" w:line="288" w:lineRule="exact"/>
        <w:ind w:left="53"/>
        <w:jc w:val="center"/>
        <w:rPr>
          <w:rFonts w:ascii="Times" w:hAnsi="Times" w:cs="Times"/>
        </w:rPr>
      </w:pPr>
    </w:p>
    <w:p w14:paraId="3295C6B9" w14:textId="77777777" w:rsidR="00086F02" w:rsidRDefault="00086F02" w:rsidP="00086F02">
      <w:pPr>
        <w:shd w:val="clear" w:color="auto" w:fill="FFFFFF"/>
        <w:spacing w:before="91" w:line="288" w:lineRule="exact"/>
        <w:ind w:left="53"/>
        <w:jc w:val="center"/>
        <w:rPr>
          <w:rFonts w:ascii="Times" w:hAnsi="Times" w:cs="Times"/>
        </w:rPr>
      </w:pPr>
      <w:r>
        <w:rPr>
          <w:rFonts w:ascii="Times" w:hAnsi="Times" w:cs="Times"/>
        </w:rPr>
        <w:t>DICHIARAZIONE SOSTITUTIVA</w:t>
      </w:r>
    </w:p>
    <w:p w14:paraId="36F57B81" w14:textId="77777777" w:rsidR="00BC5256" w:rsidRDefault="00BC5256" w:rsidP="00BC5256">
      <w:pPr>
        <w:shd w:val="clear" w:color="auto" w:fill="FFFFFF"/>
        <w:spacing w:before="91" w:line="288" w:lineRule="exact"/>
        <w:ind w:left="53"/>
        <w:jc w:val="both"/>
      </w:pPr>
      <w:r>
        <w:t xml:space="preserve">resa </w:t>
      </w:r>
      <w:r w:rsidRPr="00963A86">
        <w:t xml:space="preserve">i sensi degli artt. 46 e 47 del DPR 28 dicembre 2000, n. 445 </w:t>
      </w:r>
      <w:r w:rsidRPr="001F1E90">
        <w:rPr>
          <w:i/>
          <w:iCs/>
        </w:rPr>
        <w:t>[per i cittadini extracomunitari la dichiarazione deve essere resa anche nel rispetto dei limiti previsti dall’art.3 del medesimo DPR, commi 2, 3 e 4]</w:t>
      </w:r>
      <w:r>
        <w:t xml:space="preserve">. Con la </w:t>
      </w:r>
      <w:proofErr w:type="gramStart"/>
      <w:r>
        <w:t>predetta</w:t>
      </w:r>
      <w:proofErr w:type="gramEnd"/>
      <w:r>
        <w:t xml:space="preserve"> dichiarazione, il concorrente o suo procuratore, assumendone la piena responsabilità, dichiara quanto segue:</w:t>
      </w:r>
    </w:p>
    <w:p w14:paraId="028FDB9C" w14:textId="77777777" w:rsidR="00086F02" w:rsidRDefault="00086F02" w:rsidP="000B16D2">
      <w:pPr>
        <w:shd w:val="clear" w:color="auto" w:fill="FFFFFF"/>
        <w:spacing w:before="91" w:line="288" w:lineRule="exact"/>
        <w:ind w:left="53"/>
        <w:jc w:val="both"/>
        <w:rPr>
          <w:rFonts w:ascii="Times" w:hAnsi="Times" w:cs="Times"/>
        </w:rPr>
      </w:pPr>
    </w:p>
    <w:p w14:paraId="63E897AF" w14:textId="77777777" w:rsidR="002F08FF" w:rsidRPr="002F08FF" w:rsidRDefault="002F08FF" w:rsidP="000B16D2">
      <w:pPr>
        <w:shd w:val="clear" w:color="auto" w:fill="FFFFFF"/>
        <w:spacing w:before="91" w:line="288" w:lineRule="exact"/>
        <w:ind w:left="53"/>
        <w:jc w:val="both"/>
        <w:rPr>
          <w:b/>
          <w:bCs/>
        </w:rPr>
      </w:pPr>
    </w:p>
    <w:p w14:paraId="6D0FEE43" w14:textId="77777777" w:rsidR="000B16D2" w:rsidRPr="002F08FF" w:rsidRDefault="000B16D2" w:rsidP="000B16D2">
      <w:pPr>
        <w:shd w:val="clear" w:color="auto" w:fill="FFFFFF"/>
        <w:spacing w:before="91" w:line="288" w:lineRule="exact"/>
        <w:ind w:left="53"/>
        <w:jc w:val="both"/>
      </w:pPr>
      <w:r w:rsidRPr="002F08FF">
        <w:rPr>
          <w:bCs/>
        </w:rPr>
        <w:t>Il sottoscritto _________________________</w:t>
      </w:r>
      <w:r w:rsidR="002F08FF" w:rsidRPr="002F08FF">
        <w:rPr>
          <w:bCs/>
        </w:rPr>
        <w:t xml:space="preserve"> </w:t>
      </w:r>
      <w:r w:rsidRPr="002F08FF">
        <w:rPr>
          <w:bCs/>
        </w:rPr>
        <w:t>residente nel Comune di</w:t>
      </w:r>
      <w:r w:rsidR="00385F31" w:rsidRPr="002F08FF">
        <w:rPr>
          <w:bCs/>
        </w:rPr>
        <w:t xml:space="preserve"> _</w:t>
      </w:r>
      <w:r w:rsidRPr="002F08FF">
        <w:rPr>
          <w:bCs/>
        </w:rPr>
        <w:t>_____________</w:t>
      </w:r>
      <w:r w:rsidR="00385F31" w:rsidRPr="002F08FF">
        <w:rPr>
          <w:bCs/>
        </w:rPr>
        <w:t xml:space="preserve"> </w:t>
      </w:r>
      <w:r w:rsidRPr="002F08FF">
        <w:rPr>
          <w:bCs/>
        </w:rPr>
        <w:t xml:space="preserve">Provincia </w:t>
      </w:r>
      <w:r w:rsidR="00385F31" w:rsidRPr="002F08FF">
        <w:rPr>
          <w:bCs/>
        </w:rPr>
        <w:t>_________</w:t>
      </w:r>
      <w:r w:rsidRPr="002F08FF">
        <w:rPr>
          <w:bCs/>
        </w:rPr>
        <w:t>________</w:t>
      </w:r>
      <w:r w:rsidR="002F08FF" w:rsidRPr="002F08FF">
        <w:rPr>
          <w:bCs/>
        </w:rPr>
        <w:t xml:space="preserve"> in  </w:t>
      </w:r>
      <w:r w:rsidRPr="002F08FF">
        <w:t>Via/Piazza ______</w:t>
      </w:r>
      <w:r w:rsidR="00385F31" w:rsidRPr="002F08FF">
        <w:t>__</w:t>
      </w:r>
      <w:r w:rsidRPr="002F08FF">
        <w:t xml:space="preserve"> con codice fiscale numero ___________</w:t>
      </w:r>
      <w:r w:rsidR="00E2171E" w:rsidRPr="002F08FF">
        <w:t>,</w:t>
      </w:r>
      <w:r w:rsidRPr="002F08FF">
        <w:t xml:space="preserve"> telefono__________</w:t>
      </w:r>
      <w:r w:rsidR="002F08FF" w:rsidRPr="002F08FF">
        <w:t xml:space="preserve">  </w:t>
      </w:r>
      <w:proofErr w:type="spellStart"/>
      <w:r w:rsidR="002F08FF" w:rsidRPr="002F08FF">
        <w:t>cell</w:t>
      </w:r>
      <w:proofErr w:type="spellEnd"/>
      <w:r w:rsidR="002F08FF" w:rsidRPr="002F08FF">
        <w:t>.</w:t>
      </w:r>
      <w:r w:rsidRPr="002F08FF">
        <w:t xml:space="preserve">________ e-mail________________) consapevole del fatto che, in caso di mendace dichiarazione, verranno applicate nei suoi riguardi, ai sensi dell'articolo 76 del </w:t>
      </w:r>
      <w:r w:rsidR="00B558CE" w:rsidRPr="002F08FF">
        <w:t>D.P.R.</w:t>
      </w:r>
      <w:r w:rsidRPr="002F08FF">
        <w:t xml:space="preserve"> 28 dicembre 2000, n. 445, le sanzioni previste dal codice penale e dalle leggi speciali in materia di falsità negli atti, oltre le sanzioni amministrative previste per le procedure relative agli appalti di servizi,</w:t>
      </w:r>
    </w:p>
    <w:p w14:paraId="17348172" w14:textId="77777777" w:rsidR="000B16D2" w:rsidRPr="002F08FF" w:rsidRDefault="000B16D2" w:rsidP="00D33ECA">
      <w:pPr>
        <w:shd w:val="clear" w:color="auto" w:fill="FFFFFF"/>
        <w:spacing w:before="91" w:line="288" w:lineRule="exact"/>
        <w:ind w:left="3540" w:firstLine="708"/>
      </w:pPr>
      <w:r w:rsidRPr="002F08FF">
        <w:t>DICHIARA</w:t>
      </w:r>
      <w:r w:rsidR="00435249">
        <w:t>/NO</w:t>
      </w:r>
    </w:p>
    <w:p w14:paraId="5456A4B1" w14:textId="77777777" w:rsidR="002F08FF" w:rsidRPr="002F08FF" w:rsidRDefault="00BB69AA" w:rsidP="00385F31">
      <w:pPr>
        <w:pStyle w:val="Corpotesto"/>
        <w:widowControl w:val="0"/>
        <w:tabs>
          <w:tab w:val="num" w:pos="851"/>
        </w:tabs>
        <w:suppressAutoHyphens/>
        <w:overflowPunct/>
        <w:autoSpaceDN/>
        <w:adjustRightInd/>
        <w:spacing w:before="60" w:after="60" w:line="240" w:lineRule="auto"/>
        <w:ind w:left="53"/>
        <w:textAlignment w:val="auto"/>
        <w:rPr>
          <w:rFonts w:ascii="Times New Roman" w:hAnsi="Times New Roman" w:cs="Times New Roman"/>
          <w:b w:val="0"/>
          <w:bCs w:val="0"/>
          <w:sz w:val="24"/>
          <w:szCs w:val="24"/>
        </w:rPr>
      </w:pPr>
      <w:r w:rsidRPr="002F08FF">
        <w:rPr>
          <w:rFonts w:ascii="Times New Roman" w:hAnsi="Times New Roman" w:cs="Times New Roman"/>
          <w:b w:val="0"/>
          <w:bCs w:val="0"/>
          <w:sz w:val="24"/>
          <w:szCs w:val="24"/>
        </w:rPr>
        <w:t xml:space="preserve">di </w:t>
      </w:r>
      <w:r w:rsidR="002F08FF" w:rsidRPr="002F08FF">
        <w:rPr>
          <w:rFonts w:ascii="Times New Roman" w:hAnsi="Times New Roman" w:cs="Times New Roman"/>
          <w:b w:val="0"/>
          <w:bCs w:val="0"/>
          <w:sz w:val="24"/>
          <w:szCs w:val="24"/>
        </w:rPr>
        <w:t>soddisfare le seguenti condizioni:</w:t>
      </w:r>
    </w:p>
    <w:p w14:paraId="1AF8EF92" w14:textId="77777777" w:rsidR="00AC7058" w:rsidRDefault="00AC7058" w:rsidP="00385F31">
      <w:pPr>
        <w:pStyle w:val="Corpotesto"/>
        <w:widowControl w:val="0"/>
        <w:tabs>
          <w:tab w:val="num" w:pos="851"/>
        </w:tabs>
        <w:suppressAutoHyphens/>
        <w:overflowPunct/>
        <w:autoSpaceDN/>
        <w:adjustRightInd/>
        <w:spacing w:before="60" w:after="60" w:line="240" w:lineRule="auto"/>
        <w:ind w:left="53"/>
        <w:textAlignment w:val="auto"/>
        <w:rPr>
          <w:rFonts w:ascii="Times New Roman" w:hAnsi="Times New Roman" w:cs="Times New Roman"/>
          <w:b w:val="0"/>
          <w:bCs w:val="0"/>
          <w:sz w:val="24"/>
          <w:szCs w:val="24"/>
        </w:rPr>
      </w:pPr>
    </w:p>
    <w:p w14:paraId="5B0B82A3" w14:textId="77777777" w:rsidR="00830B39" w:rsidRDefault="00435249" w:rsidP="00AC7058">
      <w:pPr>
        <w:pStyle w:val="Corpotesto"/>
        <w:widowControl w:val="0"/>
        <w:numPr>
          <w:ilvl w:val="0"/>
          <w:numId w:val="2"/>
        </w:numPr>
        <w:suppressAutoHyphens/>
        <w:overflowPunct/>
        <w:autoSpaceDN/>
        <w:adjustRightInd/>
        <w:spacing w:before="60" w:after="60" w:line="240" w:lineRule="auto"/>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w:t>
      </w:r>
      <w:r w:rsidR="00BB69AA" w:rsidRPr="002F08FF">
        <w:rPr>
          <w:rFonts w:ascii="Times New Roman" w:hAnsi="Times New Roman" w:cs="Times New Roman"/>
          <w:b w:val="0"/>
          <w:bCs w:val="0"/>
          <w:sz w:val="24"/>
          <w:szCs w:val="24"/>
        </w:rPr>
        <w:t xml:space="preserve">non </w:t>
      </w:r>
      <w:r>
        <w:rPr>
          <w:rFonts w:ascii="Times New Roman" w:hAnsi="Times New Roman" w:cs="Times New Roman"/>
          <w:b w:val="0"/>
          <w:bCs w:val="0"/>
          <w:sz w:val="24"/>
          <w:szCs w:val="24"/>
        </w:rPr>
        <w:t xml:space="preserve">essere stato dichiarato interdetto/i o fallito/i o comunque destinatario di provvedimenti che comportino il divieto di contrarre con la Pubblica Amministrazione </w:t>
      </w:r>
      <w:r w:rsidR="00830B39">
        <w:rPr>
          <w:rFonts w:ascii="Times New Roman" w:hAnsi="Times New Roman" w:cs="Times New Roman"/>
          <w:b w:val="0"/>
          <w:bCs w:val="0"/>
          <w:sz w:val="24"/>
          <w:szCs w:val="24"/>
        </w:rPr>
        <w:t>e che a proprio carico non sono in corso procedimenti per la dichiarazione di una di tali situazioni;</w:t>
      </w:r>
    </w:p>
    <w:p w14:paraId="639F95CF" w14:textId="77777777" w:rsidR="00830B39" w:rsidRDefault="00830B39" w:rsidP="00830B39">
      <w:pPr>
        <w:pStyle w:val="Corpotesto"/>
        <w:widowControl w:val="0"/>
        <w:suppressAutoHyphens/>
        <w:overflowPunct/>
        <w:autoSpaceDN/>
        <w:adjustRightInd/>
        <w:spacing w:before="60" w:after="60" w:line="240" w:lineRule="auto"/>
        <w:ind w:left="413"/>
        <w:textAlignment w:val="auto"/>
        <w:rPr>
          <w:rFonts w:ascii="Times New Roman" w:hAnsi="Times New Roman" w:cs="Times New Roman"/>
          <w:b w:val="0"/>
          <w:bCs w:val="0"/>
          <w:sz w:val="24"/>
          <w:szCs w:val="24"/>
        </w:rPr>
      </w:pPr>
    </w:p>
    <w:p w14:paraId="7C4303EE" w14:textId="77777777" w:rsidR="00830B39" w:rsidRDefault="00830B39" w:rsidP="00830B39">
      <w:pPr>
        <w:pStyle w:val="Corpotesto"/>
        <w:widowControl w:val="0"/>
        <w:numPr>
          <w:ilvl w:val="0"/>
          <w:numId w:val="2"/>
        </w:numPr>
        <w:suppressAutoHyphens/>
        <w:overflowPunct/>
        <w:autoSpaceDN/>
        <w:adjustRightInd/>
        <w:spacing w:before="60" w:after="60" w:line="240" w:lineRule="auto"/>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Che non sussiste la causa di decadenza, di sospensione o di divieto previste dall’art. 67 del D. Lgs nr. 159/2011 o di un tentativo di infiltrazione mafiosa di cui all’art. 84, c. 4, del medesimo decreto;</w:t>
      </w:r>
    </w:p>
    <w:p w14:paraId="31FACA95" w14:textId="77777777" w:rsidR="00830B39" w:rsidRDefault="00830B39" w:rsidP="00830B39">
      <w:pPr>
        <w:pStyle w:val="Paragrafoelenco"/>
        <w:rPr>
          <w:b/>
          <w:bCs/>
        </w:rPr>
      </w:pPr>
    </w:p>
    <w:p w14:paraId="7D3A7930" w14:textId="77777777" w:rsidR="00AC7058" w:rsidRDefault="00830B39" w:rsidP="00830B39">
      <w:pPr>
        <w:pStyle w:val="Corpotesto"/>
        <w:widowControl w:val="0"/>
        <w:numPr>
          <w:ilvl w:val="0"/>
          <w:numId w:val="2"/>
        </w:numPr>
        <w:suppressAutoHyphens/>
        <w:overflowPunct/>
        <w:autoSpaceDN/>
        <w:adjustRightInd/>
        <w:spacing w:before="60" w:after="60" w:line="240" w:lineRule="auto"/>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Che nei propri confronti non è stata pronunciata sentenza definitiva di condanna, o emesso decreto penale di condanna divenuto irrevocabile, oppure sentenza di applicazione della pena su richiesta, ai sensi dell’art. 444 del codice di procedura penale, per reati gravi in danno dello Stato o della Comunità che incidono sulla moralità professionale ed in particolare per i reati di cui </w:t>
      </w:r>
      <w:r w:rsidRPr="00830B39">
        <w:rPr>
          <w:rFonts w:ascii="Times New Roman" w:hAnsi="Times New Roman" w:cs="Times New Roman"/>
          <w:b w:val="0"/>
          <w:bCs w:val="0"/>
          <w:sz w:val="24"/>
          <w:szCs w:val="24"/>
        </w:rPr>
        <w:t>all’art. 94 del D.</w:t>
      </w:r>
      <w:r>
        <w:rPr>
          <w:rFonts w:ascii="Times New Roman" w:hAnsi="Times New Roman" w:cs="Times New Roman"/>
          <w:b w:val="0"/>
          <w:bCs w:val="0"/>
          <w:sz w:val="24"/>
          <w:szCs w:val="24"/>
        </w:rPr>
        <w:t xml:space="preserve"> </w:t>
      </w:r>
      <w:r w:rsidRPr="00830B39">
        <w:rPr>
          <w:rFonts w:ascii="Times New Roman" w:hAnsi="Times New Roman" w:cs="Times New Roman"/>
          <w:b w:val="0"/>
          <w:bCs w:val="0"/>
          <w:sz w:val="24"/>
          <w:szCs w:val="24"/>
        </w:rPr>
        <w:t>Lgs. n. 36/2023</w:t>
      </w:r>
      <w:r w:rsidR="00AC7058">
        <w:rPr>
          <w:rFonts w:ascii="Times New Roman" w:hAnsi="Times New Roman" w:cs="Times New Roman"/>
          <w:b w:val="0"/>
          <w:bCs w:val="0"/>
          <w:sz w:val="24"/>
          <w:szCs w:val="24"/>
        </w:rPr>
        <w:t>;</w:t>
      </w:r>
    </w:p>
    <w:p w14:paraId="47481615" w14:textId="77777777" w:rsidR="00830B39" w:rsidRDefault="00830B39" w:rsidP="00830B39">
      <w:pPr>
        <w:pStyle w:val="Paragrafoelenco"/>
        <w:rPr>
          <w:b/>
          <w:bCs/>
        </w:rPr>
      </w:pPr>
    </w:p>
    <w:p w14:paraId="3383EFFB" w14:textId="77777777" w:rsidR="00795F15" w:rsidRDefault="00830B39" w:rsidP="00830B39">
      <w:pPr>
        <w:pStyle w:val="Corpotesto"/>
        <w:widowControl w:val="0"/>
        <w:numPr>
          <w:ilvl w:val="0"/>
          <w:numId w:val="2"/>
        </w:numPr>
        <w:suppressAutoHyphens/>
        <w:overflowPunct/>
        <w:autoSpaceDN/>
        <w:adjustRightInd/>
        <w:spacing w:before="60" w:after="60" w:line="240" w:lineRule="auto"/>
        <w:textAlignment w:val="auto"/>
        <w:rPr>
          <w:rFonts w:ascii="Times New Roman" w:hAnsi="Times New Roman" w:cs="Times New Roman"/>
          <w:b w:val="0"/>
          <w:bCs w:val="0"/>
          <w:sz w:val="24"/>
          <w:szCs w:val="24"/>
        </w:rPr>
      </w:pPr>
      <w:r w:rsidRPr="00830B39">
        <w:rPr>
          <w:rFonts w:ascii="Times New Roman" w:hAnsi="Times New Roman" w:cs="Times New Roman"/>
          <w:b w:val="0"/>
          <w:bCs w:val="0"/>
          <w:sz w:val="24"/>
          <w:szCs w:val="24"/>
        </w:rPr>
        <w:t>Che nei propri confronti non è stata pronunciata sentenza definitiva di condanna, o emesso decreto penale di condanna divenuto irrevocabile, oppure sentenza di applicazione della pena su richiesta, ai sensi dell’art. 444 del codice di procedura penale</w:t>
      </w:r>
      <w:r>
        <w:rPr>
          <w:rFonts w:ascii="Times New Roman" w:hAnsi="Times New Roman" w:cs="Times New Roman"/>
          <w:b w:val="0"/>
          <w:bCs w:val="0"/>
          <w:sz w:val="24"/>
          <w:szCs w:val="24"/>
        </w:rPr>
        <w:t xml:space="preserve"> per uno o più reati di partecipazione a un’organizzazione criminale, corruzione</w:t>
      </w:r>
      <w:r w:rsidR="00795F15">
        <w:rPr>
          <w:rFonts w:ascii="Times New Roman" w:hAnsi="Times New Roman" w:cs="Times New Roman"/>
          <w:b w:val="0"/>
          <w:bCs w:val="0"/>
          <w:sz w:val="24"/>
          <w:szCs w:val="24"/>
        </w:rPr>
        <w:t xml:space="preserve">, frode, riciclaggio, terrorismo, sfruttamento del </w:t>
      </w:r>
      <w:r w:rsidR="003D41D7">
        <w:rPr>
          <w:rFonts w:ascii="Times New Roman" w:hAnsi="Times New Roman" w:cs="Times New Roman"/>
          <w:b w:val="0"/>
          <w:bCs w:val="0"/>
          <w:sz w:val="24"/>
          <w:szCs w:val="24"/>
        </w:rPr>
        <w:t>lavoro</w:t>
      </w:r>
      <w:r w:rsidR="00795F15">
        <w:rPr>
          <w:rFonts w:ascii="Times New Roman" w:hAnsi="Times New Roman" w:cs="Times New Roman"/>
          <w:b w:val="0"/>
          <w:bCs w:val="0"/>
          <w:sz w:val="24"/>
          <w:szCs w:val="24"/>
        </w:rPr>
        <w:t xml:space="preserve"> minorile e ed ogni altro delitto da cui derivi, quale pena accessoria l’incapacità di contrarre con la Pubblica Amministrazione;</w:t>
      </w:r>
    </w:p>
    <w:p w14:paraId="679A4D8B" w14:textId="77777777" w:rsidR="00795F15" w:rsidRDefault="00795F15" w:rsidP="00795F15">
      <w:pPr>
        <w:pStyle w:val="Paragrafoelenco"/>
        <w:rPr>
          <w:b/>
          <w:bCs/>
        </w:rPr>
      </w:pPr>
    </w:p>
    <w:p w14:paraId="259DB3C6" w14:textId="77777777" w:rsidR="00795F15" w:rsidRPr="00795F15" w:rsidRDefault="00795F15" w:rsidP="00795F15">
      <w:pPr>
        <w:numPr>
          <w:ilvl w:val="0"/>
          <w:numId w:val="2"/>
        </w:numPr>
        <w:jc w:val="both"/>
      </w:pPr>
      <w:r w:rsidRPr="00795F15">
        <w:t>Di non aver commesso violazioni gravi, definitivamente accertate</w:t>
      </w:r>
      <w:r>
        <w:rPr>
          <w:b/>
          <w:bCs/>
        </w:rPr>
        <w:t xml:space="preserve">, </w:t>
      </w:r>
      <w:r w:rsidRPr="00795F15">
        <w:rPr>
          <w:bCs/>
        </w:rPr>
        <w:t>rispetto agli obblighi relativi al pagamento delle imposte e tasse</w:t>
      </w:r>
      <w:r>
        <w:rPr>
          <w:b/>
          <w:bCs/>
        </w:rPr>
        <w:t xml:space="preserve">, </w:t>
      </w:r>
      <w:r w:rsidRPr="00795F15">
        <w:t>secondo la legisla</w:t>
      </w:r>
      <w:r>
        <w:t xml:space="preserve">zione italiana o dello Stato di </w:t>
      </w:r>
      <w:r w:rsidRPr="00795F15">
        <w:t>appartenenza;</w:t>
      </w:r>
    </w:p>
    <w:p w14:paraId="2E068A73" w14:textId="77777777" w:rsidR="00795F15" w:rsidRDefault="00795F15" w:rsidP="00795F15">
      <w:pPr>
        <w:pStyle w:val="Corpotesto"/>
        <w:widowControl w:val="0"/>
        <w:numPr>
          <w:ilvl w:val="0"/>
          <w:numId w:val="2"/>
        </w:numPr>
        <w:suppressAutoHyphens/>
        <w:overflowPunct/>
        <w:autoSpaceDN/>
        <w:adjustRightInd/>
        <w:spacing w:before="60" w:after="60" w:line="240" w:lineRule="auto"/>
        <w:textAlignment w:val="auto"/>
        <w:rPr>
          <w:rFonts w:ascii="Times New Roman" w:hAnsi="Times New Roman" w:cs="Times New Roman"/>
          <w:b w:val="0"/>
          <w:bCs w:val="0"/>
          <w:sz w:val="24"/>
          <w:szCs w:val="24"/>
        </w:rPr>
      </w:pPr>
      <w:r w:rsidRPr="00795F15">
        <w:rPr>
          <w:rFonts w:ascii="Times New Roman" w:hAnsi="Times New Roman" w:cs="Times New Roman"/>
          <w:b w:val="0"/>
          <w:bCs w:val="0"/>
          <w:sz w:val="24"/>
          <w:szCs w:val="24"/>
        </w:rPr>
        <w:t>Di non aver commesso violazioni gravi, definitivamente accertate, alle norme in materia di contributi previdenziali ed assistenziali, secondo la legislazione italiana o dello Stato di appartenenza;</w:t>
      </w:r>
    </w:p>
    <w:p w14:paraId="4BFA173F" w14:textId="77777777" w:rsidR="00795F15" w:rsidRDefault="00795F15" w:rsidP="00795F15">
      <w:pPr>
        <w:pStyle w:val="Corpotesto"/>
        <w:widowControl w:val="0"/>
        <w:numPr>
          <w:ilvl w:val="0"/>
          <w:numId w:val="2"/>
        </w:numPr>
        <w:suppressAutoHyphens/>
        <w:overflowPunct/>
        <w:autoSpaceDN/>
        <w:adjustRightInd/>
        <w:spacing w:before="60" w:after="60" w:line="240" w:lineRule="auto"/>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non essere stato vittima dei reati previsti e puniti dagli artt. 317 e 629 del </w:t>
      </w:r>
      <w:proofErr w:type="gramStart"/>
      <w:r>
        <w:rPr>
          <w:rFonts w:ascii="Times New Roman" w:hAnsi="Times New Roman" w:cs="Times New Roman"/>
          <w:b w:val="0"/>
          <w:bCs w:val="0"/>
          <w:sz w:val="24"/>
          <w:szCs w:val="24"/>
        </w:rPr>
        <w:t>codice penale</w:t>
      </w:r>
      <w:proofErr w:type="gramEnd"/>
      <w:r>
        <w:rPr>
          <w:rFonts w:ascii="Times New Roman" w:hAnsi="Times New Roman" w:cs="Times New Roman"/>
          <w:b w:val="0"/>
          <w:bCs w:val="0"/>
          <w:sz w:val="24"/>
          <w:szCs w:val="24"/>
        </w:rPr>
        <w:t xml:space="preserve"> aggravati ai sensi dell’art. 7 del D. L. 13 maggio 1991 nr. 152, convertito, con modificazioni, dal</w:t>
      </w:r>
      <w:r w:rsidR="00BC1363">
        <w:rPr>
          <w:rFonts w:ascii="Times New Roman" w:hAnsi="Times New Roman" w:cs="Times New Roman"/>
          <w:b w:val="0"/>
          <w:bCs w:val="0"/>
          <w:sz w:val="24"/>
          <w:szCs w:val="24"/>
        </w:rPr>
        <w:t>la legge 12 luglio 1991 nr. 203,</w:t>
      </w:r>
    </w:p>
    <w:p w14:paraId="545AB1F0" w14:textId="77777777" w:rsidR="00BC1363" w:rsidRDefault="00BC1363" w:rsidP="00BC1363">
      <w:pPr>
        <w:pStyle w:val="Corpotesto"/>
        <w:widowControl w:val="0"/>
        <w:suppressAutoHyphens/>
        <w:overflowPunct/>
        <w:autoSpaceDN/>
        <w:adjustRightInd/>
        <w:spacing w:before="60" w:after="60" w:line="240" w:lineRule="auto"/>
        <w:ind w:left="413"/>
        <w:textAlignment w:val="auto"/>
        <w:rPr>
          <w:rFonts w:ascii="Times New Roman" w:hAnsi="Times New Roman" w:cs="Times New Roman"/>
          <w:b w:val="0"/>
          <w:bCs w:val="0"/>
          <w:sz w:val="24"/>
          <w:szCs w:val="24"/>
        </w:rPr>
      </w:pPr>
    </w:p>
    <w:p w14:paraId="36692D2A" w14:textId="77777777" w:rsidR="00BC1363" w:rsidRDefault="00BC1363" w:rsidP="00BC1363">
      <w:pPr>
        <w:pStyle w:val="Corpotesto"/>
        <w:widowControl w:val="0"/>
        <w:suppressAutoHyphens/>
        <w:overflowPunct/>
        <w:autoSpaceDN/>
        <w:adjustRightInd/>
        <w:spacing w:before="60" w:after="60" w:line="240" w:lineRule="auto"/>
        <w:ind w:left="413"/>
        <w:jc w:val="center"/>
        <w:textAlignment w:val="auto"/>
        <w:rPr>
          <w:rFonts w:ascii="Times New Roman" w:hAnsi="Times New Roman" w:cs="Times New Roman"/>
          <w:b w:val="0"/>
          <w:bCs w:val="0"/>
          <w:sz w:val="24"/>
          <w:szCs w:val="24"/>
        </w:rPr>
      </w:pPr>
    </w:p>
    <w:p w14:paraId="7BF66A16" w14:textId="77777777" w:rsidR="00BC1363" w:rsidRDefault="00BC1363" w:rsidP="00BC1363">
      <w:pPr>
        <w:pStyle w:val="Corpotesto"/>
        <w:widowControl w:val="0"/>
        <w:suppressAutoHyphens/>
        <w:overflowPunct/>
        <w:autoSpaceDN/>
        <w:adjustRightInd/>
        <w:spacing w:before="60" w:after="60" w:line="240" w:lineRule="auto"/>
        <w:ind w:left="413"/>
        <w:jc w:val="center"/>
        <w:textAlignment w:val="auto"/>
        <w:rPr>
          <w:rFonts w:ascii="Times New Roman" w:hAnsi="Times New Roman" w:cs="Times New Roman"/>
          <w:b w:val="0"/>
          <w:bCs w:val="0"/>
          <w:sz w:val="24"/>
          <w:szCs w:val="24"/>
        </w:rPr>
      </w:pPr>
    </w:p>
    <w:p w14:paraId="3750D949" w14:textId="77777777" w:rsidR="00BC1363" w:rsidRDefault="00BC1363" w:rsidP="00BC1363">
      <w:pPr>
        <w:pStyle w:val="Corpotesto"/>
        <w:widowControl w:val="0"/>
        <w:suppressAutoHyphens/>
        <w:overflowPunct/>
        <w:autoSpaceDN/>
        <w:adjustRightInd/>
        <w:spacing w:before="60" w:after="60" w:line="240" w:lineRule="auto"/>
        <w:ind w:left="413"/>
        <w:jc w:val="center"/>
        <w:textAlignment w:val="auto"/>
        <w:rPr>
          <w:rFonts w:ascii="Times New Roman" w:hAnsi="Times New Roman" w:cs="Times New Roman"/>
          <w:b w:val="0"/>
          <w:bCs w:val="0"/>
          <w:sz w:val="24"/>
          <w:szCs w:val="24"/>
        </w:rPr>
      </w:pPr>
    </w:p>
    <w:p w14:paraId="33AC92C6" w14:textId="77777777" w:rsidR="00BC1363" w:rsidRDefault="00BC1363" w:rsidP="00BC1363">
      <w:pPr>
        <w:pStyle w:val="Corpotesto"/>
        <w:widowControl w:val="0"/>
        <w:suppressAutoHyphens/>
        <w:overflowPunct/>
        <w:autoSpaceDN/>
        <w:adjustRightInd/>
        <w:spacing w:before="60" w:after="60" w:line="240" w:lineRule="auto"/>
        <w:ind w:left="413"/>
        <w:jc w:val="center"/>
        <w:textAlignment w:val="auto"/>
        <w:rPr>
          <w:rFonts w:ascii="Times New Roman" w:hAnsi="Times New Roman" w:cs="Times New Roman"/>
          <w:b w:val="0"/>
          <w:bCs w:val="0"/>
          <w:sz w:val="24"/>
          <w:szCs w:val="24"/>
        </w:rPr>
      </w:pPr>
    </w:p>
    <w:p w14:paraId="7E8773D1" w14:textId="77777777" w:rsidR="00BC1363" w:rsidRDefault="00BC1363" w:rsidP="00BC1363">
      <w:pPr>
        <w:pStyle w:val="Corpotesto"/>
        <w:widowControl w:val="0"/>
        <w:suppressAutoHyphens/>
        <w:overflowPunct/>
        <w:autoSpaceDN/>
        <w:adjustRightInd/>
        <w:spacing w:before="60" w:after="60" w:line="240" w:lineRule="auto"/>
        <w:ind w:left="413"/>
        <w:jc w:val="center"/>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o in alternativa</w:t>
      </w:r>
    </w:p>
    <w:p w14:paraId="2D731A7A" w14:textId="77777777" w:rsidR="00BC1363" w:rsidRDefault="00BC1363" w:rsidP="00BC1363">
      <w:pPr>
        <w:pStyle w:val="Corpotesto"/>
        <w:widowControl w:val="0"/>
        <w:suppressAutoHyphens/>
        <w:overflowPunct/>
        <w:autoSpaceDN/>
        <w:adjustRightInd/>
        <w:spacing w:before="60" w:after="60" w:line="240" w:lineRule="auto"/>
        <w:ind w:left="413"/>
        <w:textAlignment w:val="auto"/>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che</w:t>
      </w:r>
      <w:proofErr w:type="gramEnd"/>
      <w:r>
        <w:rPr>
          <w:rFonts w:ascii="Times New Roman" w:hAnsi="Times New Roman" w:cs="Times New Roman"/>
          <w:b w:val="0"/>
          <w:bCs w:val="0"/>
          <w:sz w:val="24"/>
          <w:szCs w:val="24"/>
        </w:rPr>
        <w:t xml:space="preserve"> pur essendo stato vittima dei reati di cui sopra non ha omesso di denunciare i fatti all’autorità giudiziaria, salvo che ricorrano i casi previsti dall’art. 4, primo comma, della legge 24 novembre 1981, nr. 689.</w:t>
      </w:r>
    </w:p>
    <w:p w14:paraId="33CB9669" w14:textId="77777777" w:rsidR="00BC1363" w:rsidRPr="00795F15" w:rsidRDefault="00BC1363" w:rsidP="00BC1363">
      <w:pPr>
        <w:pStyle w:val="Corpotesto"/>
        <w:widowControl w:val="0"/>
        <w:suppressAutoHyphens/>
        <w:overflowPunct/>
        <w:autoSpaceDN/>
        <w:adjustRightInd/>
        <w:spacing w:before="60" w:after="60" w:line="240" w:lineRule="auto"/>
        <w:ind w:left="413"/>
        <w:textAlignment w:val="auto"/>
        <w:rPr>
          <w:rFonts w:ascii="Times New Roman" w:hAnsi="Times New Roman" w:cs="Times New Roman"/>
          <w:b w:val="0"/>
          <w:bCs w:val="0"/>
          <w:sz w:val="24"/>
          <w:szCs w:val="24"/>
        </w:rPr>
      </w:pPr>
    </w:p>
    <w:p w14:paraId="2455F6B0" w14:textId="77777777" w:rsidR="00795F15" w:rsidRDefault="00795F15" w:rsidP="00795F15">
      <w:pPr>
        <w:pStyle w:val="Paragrafoelenco"/>
        <w:rPr>
          <w:b/>
          <w:bCs/>
        </w:rPr>
      </w:pPr>
    </w:p>
    <w:p w14:paraId="10E58ECA" w14:textId="77777777" w:rsidR="00520AC2" w:rsidRDefault="00520AC2"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sz w:val="24"/>
          <w:szCs w:val="24"/>
        </w:rPr>
      </w:pPr>
    </w:p>
    <w:p w14:paraId="51A38E7C" w14:textId="77777777" w:rsidR="00520AC2" w:rsidRPr="00520AC2" w:rsidRDefault="00520AC2" w:rsidP="00520AC2">
      <w:pPr>
        <w:pStyle w:val="Corpotesto"/>
        <w:widowControl w:val="0"/>
        <w:suppressAutoHyphens/>
        <w:overflowPunct/>
        <w:autoSpaceDN/>
        <w:adjustRightInd/>
        <w:spacing w:before="60" w:after="60"/>
        <w:textAlignment w:val="auto"/>
        <w:rPr>
          <w:rFonts w:ascii="Times New Roman" w:hAnsi="Times New Roman" w:cs="Times New Roman"/>
          <w:b w:val="0"/>
          <w:bCs w:val="0"/>
          <w:sz w:val="24"/>
          <w:szCs w:val="24"/>
        </w:rPr>
      </w:pPr>
      <w:r w:rsidRPr="00520AC2">
        <w:rPr>
          <w:rFonts w:ascii="Times New Roman" w:hAnsi="Times New Roman" w:cs="Times New Roman"/>
          <w:b w:val="0"/>
          <w:bCs w:val="0"/>
          <w:sz w:val="24"/>
          <w:szCs w:val="24"/>
        </w:rPr>
        <w:t xml:space="preserve">Data </w:t>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00D33ECA">
        <w:rPr>
          <w:rFonts w:ascii="Times New Roman" w:hAnsi="Times New Roman" w:cs="Times New Roman"/>
          <w:b w:val="0"/>
          <w:bCs w:val="0"/>
          <w:sz w:val="24"/>
          <w:szCs w:val="24"/>
        </w:rPr>
        <w:tab/>
      </w:r>
      <w:r w:rsidRPr="00520AC2">
        <w:rPr>
          <w:rFonts w:ascii="Times New Roman" w:hAnsi="Times New Roman" w:cs="Times New Roman"/>
          <w:b w:val="0"/>
          <w:bCs w:val="0"/>
          <w:sz w:val="24"/>
          <w:szCs w:val="24"/>
        </w:rPr>
        <w:t>Firma leggibile</w:t>
      </w:r>
    </w:p>
    <w:p w14:paraId="0A9E003E"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6A7C1227"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34D154E2"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5DB23F76"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1A397826"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29C2FAF6"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382268D7"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1B1CBFCC" w14:textId="77777777" w:rsidR="00466153" w:rsidRDefault="0046615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38F6B7B9"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6BF2FA0A" w14:textId="77777777" w:rsidR="00BC1363" w:rsidRDefault="00BC1363"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i/>
          <w:sz w:val="24"/>
          <w:szCs w:val="24"/>
        </w:rPr>
      </w:pPr>
    </w:p>
    <w:p w14:paraId="636F368F" w14:textId="77777777" w:rsidR="00520AC2" w:rsidRDefault="00D33ECA" w:rsidP="00520AC2">
      <w:pPr>
        <w:pStyle w:val="Corpotesto"/>
        <w:widowControl w:val="0"/>
        <w:suppressAutoHyphens/>
        <w:overflowPunct/>
        <w:autoSpaceDN/>
        <w:adjustRightInd/>
        <w:spacing w:before="60" w:after="60" w:line="240" w:lineRule="auto"/>
        <w:textAlignment w:val="auto"/>
        <w:rPr>
          <w:rFonts w:ascii="Times New Roman" w:hAnsi="Times New Roman" w:cs="Times New Roman"/>
          <w:b w:val="0"/>
          <w:bCs w:val="0"/>
          <w:sz w:val="24"/>
          <w:szCs w:val="24"/>
        </w:rPr>
      </w:pPr>
      <w:r>
        <w:rPr>
          <w:rFonts w:ascii="Times New Roman" w:hAnsi="Times New Roman" w:cs="Times New Roman"/>
          <w:b w:val="0"/>
          <w:bCs w:val="0"/>
          <w:i/>
          <w:sz w:val="24"/>
          <w:szCs w:val="24"/>
        </w:rPr>
        <w:t>(</w:t>
      </w:r>
      <w:r w:rsidR="00520AC2" w:rsidRPr="00D33ECA">
        <w:rPr>
          <w:rFonts w:ascii="Times New Roman" w:hAnsi="Times New Roman" w:cs="Times New Roman"/>
          <w:b w:val="0"/>
          <w:bCs w:val="0"/>
          <w:i/>
          <w:sz w:val="24"/>
          <w:szCs w:val="24"/>
        </w:rPr>
        <w:t>Allega documento di identità del legal</w:t>
      </w:r>
      <w:r>
        <w:rPr>
          <w:rFonts w:ascii="Times New Roman" w:hAnsi="Times New Roman" w:cs="Times New Roman"/>
          <w:b w:val="0"/>
          <w:bCs w:val="0"/>
          <w:i/>
          <w:sz w:val="24"/>
          <w:szCs w:val="24"/>
        </w:rPr>
        <w:t>e rappresentante sottoscrittore)</w:t>
      </w:r>
    </w:p>
    <w:p w14:paraId="3C8CFF90" w14:textId="77777777" w:rsidR="00E517AE" w:rsidRPr="002F08FF" w:rsidRDefault="00E517AE" w:rsidP="00CF65A0">
      <w:pPr>
        <w:pStyle w:val="Corpotesto"/>
        <w:widowControl w:val="0"/>
        <w:tabs>
          <w:tab w:val="num" w:pos="142"/>
        </w:tabs>
        <w:suppressAutoHyphens/>
        <w:overflowPunct/>
        <w:autoSpaceDN/>
        <w:adjustRightInd/>
        <w:spacing w:before="60" w:after="60" w:line="240" w:lineRule="auto"/>
        <w:textAlignment w:val="auto"/>
        <w:rPr>
          <w:rFonts w:ascii="Times New Roman" w:hAnsi="Times New Roman" w:cs="Times New Roman"/>
          <w:b w:val="0"/>
          <w:bCs w:val="0"/>
          <w:i/>
          <w:iCs/>
          <w:sz w:val="24"/>
          <w:szCs w:val="24"/>
        </w:rPr>
      </w:pPr>
      <w:r w:rsidRPr="002F08FF">
        <w:rPr>
          <w:rFonts w:ascii="Times New Roman" w:hAnsi="Times New Roman" w:cs="Times New Roman"/>
          <w:b w:val="0"/>
          <w:bCs w:val="0"/>
          <w:i/>
          <w:iCs/>
          <w:sz w:val="24"/>
          <w:szCs w:val="24"/>
        </w:rPr>
        <w:t xml:space="preserve">[Si precisa che la dichiarazione di inesistenza delle cause di esclusione di cui </w:t>
      </w:r>
      <w:r w:rsidR="00A70C1E">
        <w:rPr>
          <w:rFonts w:ascii="Times New Roman" w:hAnsi="Times New Roman" w:cs="Times New Roman"/>
          <w:b w:val="0"/>
          <w:bCs w:val="0"/>
          <w:i/>
          <w:iCs/>
          <w:sz w:val="24"/>
          <w:szCs w:val="24"/>
        </w:rPr>
        <w:t>sopra resa ai sensi de</w:t>
      </w:r>
      <w:r w:rsidRPr="002F08FF">
        <w:rPr>
          <w:rFonts w:ascii="Times New Roman" w:hAnsi="Times New Roman" w:cs="Times New Roman"/>
          <w:b w:val="0"/>
          <w:bCs w:val="0"/>
          <w:i/>
          <w:iCs/>
          <w:sz w:val="24"/>
          <w:szCs w:val="24"/>
          <w:u w:val="single"/>
        </w:rPr>
        <w:t>l</w:t>
      </w:r>
      <w:r w:rsidR="00831374" w:rsidRPr="002F08FF">
        <w:rPr>
          <w:rFonts w:ascii="Times New Roman" w:hAnsi="Times New Roman" w:cs="Times New Roman"/>
          <w:b w:val="0"/>
          <w:bCs w:val="0"/>
          <w:i/>
          <w:iCs/>
          <w:sz w:val="24"/>
          <w:szCs w:val="24"/>
          <w:u w:val="single"/>
        </w:rPr>
        <w:t xml:space="preserve">l’ art. </w:t>
      </w:r>
      <w:r w:rsidR="00BC1363">
        <w:rPr>
          <w:rFonts w:ascii="Times New Roman" w:hAnsi="Times New Roman" w:cs="Times New Roman"/>
          <w:b w:val="0"/>
          <w:bCs w:val="0"/>
          <w:i/>
          <w:iCs/>
          <w:sz w:val="24"/>
          <w:szCs w:val="24"/>
          <w:u w:val="single"/>
        </w:rPr>
        <w:t>94</w:t>
      </w:r>
      <w:r w:rsidR="00525382">
        <w:rPr>
          <w:rFonts w:ascii="Times New Roman" w:hAnsi="Times New Roman" w:cs="Times New Roman"/>
          <w:b w:val="0"/>
          <w:bCs w:val="0"/>
          <w:i/>
          <w:iCs/>
          <w:sz w:val="24"/>
          <w:szCs w:val="24"/>
          <w:u w:val="single"/>
        </w:rPr>
        <w:t xml:space="preserve"> </w:t>
      </w:r>
      <w:r w:rsidR="00831374" w:rsidRPr="002F08FF">
        <w:rPr>
          <w:rFonts w:ascii="Times New Roman" w:hAnsi="Times New Roman" w:cs="Times New Roman"/>
          <w:b w:val="0"/>
          <w:bCs w:val="0"/>
          <w:i/>
          <w:iCs/>
          <w:sz w:val="24"/>
          <w:szCs w:val="24"/>
          <w:u w:val="single"/>
        </w:rPr>
        <w:t xml:space="preserve">del Decreto Legislativo n. </w:t>
      </w:r>
      <w:r w:rsidR="00BC1363">
        <w:rPr>
          <w:rFonts w:ascii="Times New Roman" w:hAnsi="Times New Roman" w:cs="Times New Roman"/>
          <w:b w:val="0"/>
          <w:bCs w:val="0"/>
          <w:i/>
          <w:iCs/>
          <w:sz w:val="24"/>
          <w:szCs w:val="24"/>
          <w:u w:val="single"/>
        </w:rPr>
        <w:t>36/2023</w:t>
      </w:r>
      <w:r w:rsidRPr="002F08FF">
        <w:rPr>
          <w:rFonts w:ascii="Times New Roman" w:hAnsi="Times New Roman" w:cs="Times New Roman"/>
          <w:b w:val="0"/>
          <w:bCs w:val="0"/>
          <w:i/>
          <w:iCs/>
          <w:sz w:val="24"/>
          <w:szCs w:val="24"/>
          <w:u w:val="single"/>
        </w:rPr>
        <w:t>,</w:t>
      </w:r>
      <w:r w:rsidRPr="002F08FF">
        <w:rPr>
          <w:rFonts w:ascii="Times New Roman" w:hAnsi="Times New Roman" w:cs="Times New Roman"/>
          <w:b w:val="0"/>
          <w:bCs w:val="0"/>
          <w:i/>
          <w:iCs/>
          <w:sz w:val="24"/>
          <w:szCs w:val="24"/>
        </w:rPr>
        <w:t xml:space="preserve"> </w:t>
      </w:r>
      <w:r w:rsidR="00FB52F1">
        <w:rPr>
          <w:rFonts w:ascii="Times New Roman" w:hAnsi="Times New Roman" w:cs="Times New Roman"/>
          <w:b w:val="0"/>
          <w:bCs w:val="0"/>
          <w:i/>
          <w:iCs/>
          <w:sz w:val="24"/>
          <w:szCs w:val="24"/>
        </w:rPr>
        <w:t xml:space="preserve">in relazione alle disposizioni pertinenti </w:t>
      </w:r>
      <w:r w:rsidRPr="002F08FF">
        <w:rPr>
          <w:rFonts w:ascii="Times New Roman" w:hAnsi="Times New Roman" w:cs="Times New Roman"/>
          <w:b w:val="0"/>
          <w:bCs w:val="0"/>
          <w:i/>
          <w:iCs/>
          <w:sz w:val="24"/>
          <w:szCs w:val="24"/>
        </w:rPr>
        <w:t>deve essere prestata</w:t>
      </w:r>
      <w:r w:rsidR="00DE2351" w:rsidRPr="002F08FF">
        <w:rPr>
          <w:rFonts w:ascii="Times New Roman" w:hAnsi="Times New Roman" w:cs="Times New Roman"/>
          <w:b w:val="0"/>
          <w:bCs w:val="0"/>
          <w:i/>
          <w:iCs/>
          <w:sz w:val="24"/>
          <w:szCs w:val="24"/>
        </w:rPr>
        <w:t xml:space="preserve"> dal</w:t>
      </w:r>
      <w:r w:rsidRPr="002F08FF">
        <w:rPr>
          <w:rFonts w:ascii="Times New Roman" w:hAnsi="Times New Roman" w:cs="Times New Roman"/>
          <w:b w:val="0"/>
          <w:bCs w:val="0"/>
          <w:i/>
          <w:iCs/>
          <w:sz w:val="24"/>
          <w:szCs w:val="24"/>
        </w:rPr>
        <w:t xml:space="preserve"> </w:t>
      </w:r>
      <w:r w:rsidR="00DE2351" w:rsidRPr="002F08FF">
        <w:rPr>
          <w:rFonts w:ascii="Times New Roman" w:hAnsi="Times New Roman" w:cs="Times New Roman"/>
          <w:b w:val="0"/>
          <w:bCs w:val="0"/>
          <w:i/>
          <w:iCs/>
          <w:sz w:val="24"/>
          <w:szCs w:val="24"/>
        </w:rPr>
        <w:t>titolare o dal direttore tecnico se si tratta di impresa individuale; dai soci o dal direttore tecnico, se si tratta di società in nome collettivo; dai soci accomandatari o dal direttore tecnico se si tratta di società in accomandita semplice; dagli amministratori muniti di potere di rappresentanza o dal direttore t</w:t>
      </w:r>
      <w:r w:rsidR="00833D7C" w:rsidRPr="002F08FF">
        <w:rPr>
          <w:rFonts w:ascii="Times New Roman" w:hAnsi="Times New Roman" w:cs="Times New Roman"/>
          <w:b w:val="0"/>
          <w:bCs w:val="0"/>
          <w:i/>
          <w:iCs/>
          <w:sz w:val="24"/>
          <w:szCs w:val="24"/>
        </w:rPr>
        <w:t>ecnico o dal socio unico, ovvero da</w:t>
      </w:r>
      <w:r w:rsidR="00DE2351" w:rsidRPr="002F08FF">
        <w:rPr>
          <w:rFonts w:ascii="Times New Roman" w:hAnsi="Times New Roman" w:cs="Times New Roman"/>
          <w:b w:val="0"/>
          <w:bCs w:val="0"/>
          <w:i/>
          <w:iCs/>
          <w:sz w:val="24"/>
          <w:szCs w:val="24"/>
        </w:rPr>
        <w:t>l socio di maggioranza in caso di società con meno di quattro soci, se si tratta di altro tipo di società o consorzio</w:t>
      </w:r>
      <w:r w:rsidRPr="002F08FF">
        <w:rPr>
          <w:rFonts w:ascii="Times New Roman" w:hAnsi="Times New Roman" w:cs="Times New Roman"/>
          <w:b w:val="0"/>
          <w:bCs w:val="0"/>
          <w:i/>
          <w:iCs/>
          <w:sz w:val="24"/>
          <w:szCs w:val="24"/>
        </w:rPr>
        <w:t>].</w:t>
      </w:r>
    </w:p>
    <w:p w14:paraId="08351B92" w14:textId="77777777" w:rsidR="00E517AE" w:rsidRPr="002F08FF" w:rsidRDefault="00E517AE" w:rsidP="00E517AE"/>
    <w:sectPr w:rsidR="00E517AE" w:rsidRPr="002F08FF" w:rsidSect="00CF65A0">
      <w:headerReference w:type="default" r:id="rId7"/>
      <w:pgSz w:w="11906" w:h="16838"/>
      <w:pgMar w:top="567"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BA86" w14:textId="77777777" w:rsidR="000F5195" w:rsidRDefault="000F5195" w:rsidP="00A10C07">
      <w:r>
        <w:separator/>
      </w:r>
    </w:p>
  </w:endnote>
  <w:endnote w:type="continuationSeparator" w:id="0">
    <w:p w14:paraId="47E33BDA" w14:textId="77777777" w:rsidR="000F5195" w:rsidRDefault="000F5195" w:rsidP="00A1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4E4C" w14:textId="77777777" w:rsidR="000F5195" w:rsidRDefault="000F5195" w:rsidP="00A10C07">
      <w:r>
        <w:separator/>
      </w:r>
    </w:p>
  </w:footnote>
  <w:footnote w:type="continuationSeparator" w:id="0">
    <w:p w14:paraId="2742F0D4" w14:textId="77777777" w:rsidR="000F5195" w:rsidRDefault="000F5195" w:rsidP="00A1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6C6D" w14:textId="77777777" w:rsidR="00A10C07" w:rsidRDefault="00A10C07">
    <w:pPr>
      <w:pStyle w:val="Intestazione"/>
    </w:pPr>
    <w:r>
      <w:t>Allegato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C42"/>
    <w:multiLevelType w:val="hybridMultilevel"/>
    <w:tmpl w:val="FFFFFFFF"/>
    <w:lvl w:ilvl="0" w:tplc="BBAA0136">
      <w:numFmt w:val="bullet"/>
      <w:lvlText w:val="-"/>
      <w:lvlJc w:val="left"/>
      <w:pPr>
        <w:tabs>
          <w:tab w:val="num" w:pos="785"/>
        </w:tabs>
        <w:ind w:left="785" w:hanging="360"/>
      </w:pPr>
      <w:rPr>
        <w:rFonts w:ascii="Times New Roman" w:eastAsia="Times New Roman" w:hAnsi="Times New Roman" w:hint="default"/>
      </w:rPr>
    </w:lvl>
    <w:lvl w:ilvl="1" w:tplc="04100003">
      <w:start w:val="1"/>
      <w:numFmt w:val="bullet"/>
      <w:lvlText w:val="o"/>
      <w:lvlJc w:val="left"/>
      <w:pPr>
        <w:tabs>
          <w:tab w:val="num" w:pos="1505"/>
        </w:tabs>
        <w:ind w:left="1505" w:hanging="360"/>
      </w:pPr>
      <w:rPr>
        <w:rFonts w:ascii="Courier New" w:hAnsi="Courier New" w:hint="default"/>
      </w:rPr>
    </w:lvl>
    <w:lvl w:ilvl="2" w:tplc="04100005" w:tentative="1">
      <w:start w:val="1"/>
      <w:numFmt w:val="bullet"/>
      <w:lvlText w:val=""/>
      <w:lvlJc w:val="left"/>
      <w:pPr>
        <w:tabs>
          <w:tab w:val="num" w:pos="2225"/>
        </w:tabs>
        <w:ind w:left="2225" w:hanging="360"/>
      </w:pPr>
      <w:rPr>
        <w:rFonts w:ascii="Wingdings" w:hAnsi="Wingdings" w:hint="default"/>
      </w:rPr>
    </w:lvl>
    <w:lvl w:ilvl="3" w:tplc="04100001" w:tentative="1">
      <w:start w:val="1"/>
      <w:numFmt w:val="bullet"/>
      <w:lvlText w:val=""/>
      <w:lvlJc w:val="left"/>
      <w:pPr>
        <w:tabs>
          <w:tab w:val="num" w:pos="2945"/>
        </w:tabs>
        <w:ind w:left="2945" w:hanging="360"/>
      </w:pPr>
      <w:rPr>
        <w:rFonts w:ascii="Symbol" w:hAnsi="Symbol" w:hint="default"/>
      </w:rPr>
    </w:lvl>
    <w:lvl w:ilvl="4" w:tplc="04100003" w:tentative="1">
      <w:start w:val="1"/>
      <w:numFmt w:val="bullet"/>
      <w:lvlText w:val="o"/>
      <w:lvlJc w:val="left"/>
      <w:pPr>
        <w:tabs>
          <w:tab w:val="num" w:pos="3665"/>
        </w:tabs>
        <w:ind w:left="3665" w:hanging="360"/>
      </w:pPr>
      <w:rPr>
        <w:rFonts w:ascii="Courier New" w:hAnsi="Courier New" w:hint="default"/>
      </w:rPr>
    </w:lvl>
    <w:lvl w:ilvl="5" w:tplc="04100005" w:tentative="1">
      <w:start w:val="1"/>
      <w:numFmt w:val="bullet"/>
      <w:lvlText w:val=""/>
      <w:lvlJc w:val="left"/>
      <w:pPr>
        <w:tabs>
          <w:tab w:val="num" w:pos="4385"/>
        </w:tabs>
        <w:ind w:left="4385" w:hanging="360"/>
      </w:pPr>
      <w:rPr>
        <w:rFonts w:ascii="Wingdings" w:hAnsi="Wingdings" w:hint="default"/>
      </w:rPr>
    </w:lvl>
    <w:lvl w:ilvl="6" w:tplc="04100001" w:tentative="1">
      <w:start w:val="1"/>
      <w:numFmt w:val="bullet"/>
      <w:lvlText w:val=""/>
      <w:lvlJc w:val="left"/>
      <w:pPr>
        <w:tabs>
          <w:tab w:val="num" w:pos="5105"/>
        </w:tabs>
        <w:ind w:left="5105" w:hanging="360"/>
      </w:pPr>
      <w:rPr>
        <w:rFonts w:ascii="Symbol" w:hAnsi="Symbol" w:hint="default"/>
      </w:rPr>
    </w:lvl>
    <w:lvl w:ilvl="7" w:tplc="04100003" w:tentative="1">
      <w:start w:val="1"/>
      <w:numFmt w:val="bullet"/>
      <w:lvlText w:val="o"/>
      <w:lvlJc w:val="left"/>
      <w:pPr>
        <w:tabs>
          <w:tab w:val="num" w:pos="5825"/>
        </w:tabs>
        <w:ind w:left="5825" w:hanging="360"/>
      </w:pPr>
      <w:rPr>
        <w:rFonts w:ascii="Courier New" w:hAnsi="Courier New" w:hint="default"/>
      </w:rPr>
    </w:lvl>
    <w:lvl w:ilvl="8" w:tplc="04100005" w:tentative="1">
      <w:start w:val="1"/>
      <w:numFmt w:val="bullet"/>
      <w:lvlText w:val=""/>
      <w:lvlJc w:val="left"/>
      <w:pPr>
        <w:tabs>
          <w:tab w:val="num" w:pos="6545"/>
        </w:tabs>
        <w:ind w:left="6545" w:hanging="360"/>
      </w:pPr>
      <w:rPr>
        <w:rFonts w:ascii="Wingdings" w:hAnsi="Wingdings" w:hint="default"/>
      </w:rPr>
    </w:lvl>
  </w:abstractNum>
  <w:abstractNum w:abstractNumId="1" w15:restartNumberingAfterBreak="0">
    <w:nsid w:val="5D4728F8"/>
    <w:multiLevelType w:val="hybridMultilevel"/>
    <w:tmpl w:val="FFFFFFFF"/>
    <w:lvl w:ilvl="0" w:tplc="B56A26C4">
      <w:start w:val="1"/>
      <w:numFmt w:val="lowerLetter"/>
      <w:lvlText w:val="%1)"/>
      <w:lvlJc w:val="left"/>
      <w:pPr>
        <w:ind w:left="413" w:hanging="360"/>
      </w:pPr>
      <w:rPr>
        <w:rFonts w:cs="Times New Roman" w:hint="default"/>
      </w:rPr>
    </w:lvl>
    <w:lvl w:ilvl="1" w:tplc="04100019" w:tentative="1">
      <w:start w:val="1"/>
      <w:numFmt w:val="lowerLetter"/>
      <w:lvlText w:val="%2."/>
      <w:lvlJc w:val="left"/>
      <w:pPr>
        <w:ind w:left="1133" w:hanging="360"/>
      </w:pPr>
      <w:rPr>
        <w:rFonts w:cs="Times New Roman"/>
      </w:rPr>
    </w:lvl>
    <w:lvl w:ilvl="2" w:tplc="0410001B" w:tentative="1">
      <w:start w:val="1"/>
      <w:numFmt w:val="lowerRoman"/>
      <w:lvlText w:val="%3."/>
      <w:lvlJc w:val="right"/>
      <w:pPr>
        <w:ind w:left="1853" w:hanging="180"/>
      </w:pPr>
      <w:rPr>
        <w:rFonts w:cs="Times New Roman"/>
      </w:rPr>
    </w:lvl>
    <w:lvl w:ilvl="3" w:tplc="0410000F" w:tentative="1">
      <w:start w:val="1"/>
      <w:numFmt w:val="decimal"/>
      <w:lvlText w:val="%4."/>
      <w:lvlJc w:val="left"/>
      <w:pPr>
        <w:ind w:left="2573" w:hanging="360"/>
      </w:pPr>
      <w:rPr>
        <w:rFonts w:cs="Times New Roman"/>
      </w:rPr>
    </w:lvl>
    <w:lvl w:ilvl="4" w:tplc="04100019" w:tentative="1">
      <w:start w:val="1"/>
      <w:numFmt w:val="lowerLetter"/>
      <w:lvlText w:val="%5."/>
      <w:lvlJc w:val="left"/>
      <w:pPr>
        <w:ind w:left="3293" w:hanging="360"/>
      </w:pPr>
      <w:rPr>
        <w:rFonts w:cs="Times New Roman"/>
      </w:rPr>
    </w:lvl>
    <w:lvl w:ilvl="5" w:tplc="0410001B" w:tentative="1">
      <w:start w:val="1"/>
      <w:numFmt w:val="lowerRoman"/>
      <w:lvlText w:val="%6."/>
      <w:lvlJc w:val="right"/>
      <w:pPr>
        <w:ind w:left="4013" w:hanging="180"/>
      </w:pPr>
      <w:rPr>
        <w:rFonts w:cs="Times New Roman"/>
      </w:rPr>
    </w:lvl>
    <w:lvl w:ilvl="6" w:tplc="0410000F" w:tentative="1">
      <w:start w:val="1"/>
      <w:numFmt w:val="decimal"/>
      <w:lvlText w:val="%7."/>
      <w:lvlJc w:val="left"/>
      <w:pPr>
        <w:ind w:left="4733" w:hanging="360"/>
      </w:pPr>
      <w:rPr>
        <w:rFonts w:cs="Times New Roman"/>
      </w:rPr>
    </w:lvl>
    <w:lvl w:ilvl="7" w:tplc="04100019" w:tentative="1">
      <w:start w:val="1"/>
      <w:numFmt w:val="lowerLetter"/>
      <w:lvlText w:val="%8."/>
      <w:lvlJc w:val="left"/>
      <w:pPr>
        <w:ind w:left="5453" w:hanging="360"/>
      </w:pPr>
      <w:rPr>
        <w:rFonts w:cs="Times New Roman"/>
      </w:rPr>
    </w:lvl>
    <w:lvl w:ilvl="8" w:tplc="0410001B" w:tentative="1">
      <w:start w:val="1"/>
      <w:numFmt w:val="lowerRoman"/>
      <w:lvlText w:val="%9."/>
      <w:lvlJc w:val="right"/>
      <w:pPr>
        <w:ind w:left="6173" w:hanging="180"/>
      </w:pPr>
      <w:rPr>
        <w:rFonts w:cs="Times New Roman"/>
      </w:rPr>
    </w:lvl>
  </w:abstractNum>
  <w:num w:numId="1" w16cid:durableId="1732774911">
    <w:abstractNumId w:val="0"/>
  </w:num>
  <w:num w:numId="2" w16cid:durableId="1910265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D2"/>
    <w:rsid w:val="00030606"/>
    <w:rsid w:val="00063319"/>
    <w:rsid w:val="00076A08"/>
    <w:rsid w:val="00086F02"/>
    <w:rsid w:val="00090E40"/>
    <w:rsid w:val="000953A5"/>
    <w:rsid w:val="00096103"/>
    <w:rsid w:val="00097E34"/>
    <w:rsid w:val="000A0D39"/>
    <w:rsid w:val="000B16D2"/>
    <w:rsid w:val="000F5195"/>
    <w:rsid w:val="00110AF6"/>
    <w:rsid w:val="00124439"/>
    <w:rsid w:val="00156B34"/>
    <w:rsid w:val="001F1E90"/>
    <w:rsid w:val="00206A34"/>
    <w:rsid w:val="002179F4"/>
    <w:rsid w:val="002417D1"/>
    <w:rsid w:val="002B3939"/>
    <w:rsid w:val="002B73A9"/>
    <w:rsid w:val="002E623F"/>
    <w:rsid w:val="002F08FF"/>
    <w:rsid w:val="00336EBA"/>
    <w:rsid w:val="00355B2E"/>
    <w:rsid w:val="00385F31"/>
    <w:rsid w:val="00390C6B"/>
    <w:rsid w:val="003A1656"/>
    <w:rsid w:val="003D3A54"/>
    <w:rsid w:val="003D41D7"/>
    <w:rsid w:val="003E48F5"/>
    <w:rsid w:val="00407ECF"/>
    <w:rsid w:val="00420D72"/>
    <w:rsid w:val="004218B4"/>
    <w:rsid w:val="004323C0"/>
    <w:rsid w:val="00435249"/>
    <w:rsid w:val="00466153"/>
    <w:rsid w:val="00470A65"/>
    <w:rsid w:val="00473471"/>
    <w:rsid w:val="00473557"/>
    <w:rsid w:val="00492CA1"/>
    <w:rsid w:val="0049715B"/>
    <w:rsid w:val="004B03C8"/>
    <w:rsid w:val="004B1B93"/>
    <w:rsid w:val="00520AC2"/>
    <w:rsid w:val="00525382"/>
    <w:rsid w:val="00527C68"/>
    <w:rsid w:val="00532D63"/>
    <w:rsid w:val="0053688E"/>
    <w:rsid w:val="005671D9"/>
    <w:rsid w:val="005B25C1"/>
    <w:rsid w:val="005C763C"/>
    <w:rsid w:val="006048DC"/>
    <w:rsid w:val="00635A09"/>
    <w:rsid w:val="0064758A"/>
    <w:rsid w:val="006763CF"/>
    <w:rsid w:val="006847BC"/>
    <w:rsid w:val="00692044"/>
    <w:rsid w:val="006C5F03"/>
    <w:rsid w:val="007207DE"/>
    <w:rsid w:val="007246E4"/>
    <w:rsid w:val="00725500"/>
    <w:rsid w:val="00733766"/>
    <w:rsid w:val="00736B7F"/>
    <w:rsid w:val="00795DD7"/>
    <w:rsid w:val="00795F15"/>
    <w:rsid w:val="00797C3F"/>
    <w:rsid w:val="007C2B12"/>
    <w:rsid w:val="007F144B"/>
    <w:rsid w:val="00830B39"/>
    <w:rsid w:val="00831374"/>
    <w:rsid w:val="00833D7C"/>
    <w:rsid w:val="00865766"/>
    <w:rsid w:val="00870C28"/>
    <w:rsid w:val="0089569E"/>
    <w:rsid w:val="008D7A11"/>
    <w:rsid w:val="0092710A"/>
    <w:rsid w:val="0093451C"/>
    <w:rsid w:val="00963A86"/>
    <w:rsid w:val="00977710"/>
    <w:rsid w:val="009C290D"/>
    <w:rsid w:val="009E7D38"/>
    <w:rsid w:val="009F493C"/>
    <w:rsid w:val="00A003C9"/>
    <w:rsid w:val="00A10C07"/>
    <w:rsid w:val="00A51D88"/>
    <w:rsid w:val="00A54555"/>
    <w:rsid w:val="00A70C1E"/>
    <w:rsid w:val="00A71D74"/>
    <w:rsid w:val="00A821BD"/>
    <w:rsid w:val="00A8424F"/>
    <w:rsid w:val="00AC7058"/>
    <w:rsid w:val="00AF7464"/>
    <w:rsid w:val="00B141B8"/>
    <w:rsid w:val="00B201A0"/>
    <w:rsid w:val="00B50835"/>
    <w:rsid w:val="00B558CE"/>
    <w:rsid w:val="00B74737"/>
    <w:rsid w:val="00BB69AA"/>
    <w:rsid w:val="00BC1363"/>
    <w:rsid w:val="00BC5256"/>
    <w:rsid w:val="00BE62DF"/>
    <w:rsid w:val="00C43390"/>
    <w:rsid w:val="00C51FBC"/>
    <w:rsid w:val="00CD370B"/>
    <w:rsid w:val="00CE2F55"/>
    <w:rsid w:val="00CF65A0"/>
    <w:rsid w:val="00D02FB6"/>
    <w:rsid w:val="00D03A4D"/>
    <w:rsid w:val="00D06394"/>
    <w:rsid w:val="00D10A9A"/>
    <w:rsid w:val="00D119E2"/>
    <w:rsid w:val="00D27A3B"/>
    <w:rsid w:val="00D33ECA"/>
    <w:rsid w:val="00D8555C"/>
    <w:rsid w:val="00DE048A"/>
    <w:rsid w:val="00DE2351"/>
    <w:rsid w:val="00DF5F54"/>
    <w:rsid w:val="00E14CDC"/>
    <w:rsid w:val="00E2171E"/>
    <w:rsid w:val="00E4272E"/>
    <w:rsid w:val="00E517AE"/>
    <w:rsid w:val="00E903F0"/>
    <w:rsid w:val="00EA0C53"/>
    <w:rsid w:val="00EA0D0B"/>
    <w:rsid w:val="00F41E1C"/>
    <w:rsid w:val="00F61746"/>
    <w:rsid w:val="00F7445D"/>
    <w:rsid w:val="00F95A81"/>
    <w:rsid w:val="00FB52F1"/>
    <w:rsid w:val="00FC2173"/>
    <w:rsid w:val="00FC2F10"/>
    <w:rsid w:val="00FD7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CF0F6"/>
  <w14:defaultImageDpi w14:val="0"/>
  <w15:docId w15:val="{9A9DD130-2386-49F2-BC45-5B22D9FB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16D2"/>
    <w:pPr>
      <w:overflowPunct w:val="0"/>
      <w:autoSpaceDE w:val="0"/>
      <w:autoSpaceDN w:val="0"/>
      <w:adjustRightInd w:val="0"/>
      <w:spacing w:after="0" w:line="240" w:lineRule="auto"/>
      <w:textAlignment w:val="baseline"/>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0B16D2"/>
    <w:pPr>
      <w:spacing w:line="360" w:lineRule="auto"/>
      <w:jc w:val="both"/>
    </w:pPr>
    <w:rPr>
      <w:rFonts w:ascii="Times" w:hAnsi="Times" w:cs="Times"/>
      <w:b/>
      <w:bCs/>
      <w:sz w:val="20"/>
      <w:szCs w:val="20"/>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character" w:styleId="Collegamentoipertestuale">
    <w:name w:val="Hyperlink"/>
    <w:basedOn w:val="Carpredefinitoparagrafo"/>
    <w:uiPriority w:val="99"/>
    <w:rsid w:val="00BB69AA"/>
    <w:rPr>
      <w:rFonts w:cs="Times New Roman"/>
      <w:color w:val="0000FF"/>
      <w:u w:val="single"/>
    </w:rPr>
  </w:style>
  <w:style w:type="character" w:customStyle="1" w:styleId="provvrubrica">
    <w:name w:val="provv_rubrica"/>
    <w:basedOn w:val="Carpredefinitoparagrafo"/>
    <w:uiPriority w:val="99"/>
    <w:rsid w:val="00C51FBC"/>
    <w:rPr>
      <w:rFonts w:cs="Times New Roman"/>
      <w:i/>
      <w:iCs/>
    </w:rPr>
  </w:style>
  <w:style w:type="paragraph" w:styleId="Testofumetto">
    <w:name w:val="Balloon Text"/>
    <w:basedOn w:val="Normale"/>
    <w:link w:val="TestofumettoCarattere"/>
    <w:uiPriority w:val="99"/>
    <w:semiHidden/>
    <w:rsid w:val="00B508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Paragrafoelenco">
    <w:name w:val="List Paragraph"/>
    <w:basedOn w:val="Normale"/>
    <w:uiPriority w:val="34"/>
    <w:qFormat/>
    <w:rsid w:val="00830B39"/>
    <w:pPr>
      <w:ind w:left="708"/>
    </w:pPr>
  </w:style>
  <w:style w:type="paragraph" w:styleId="Intestazione">
    <w:name w:val="header"/>
    <w:basedOn w:val="Normale"/>
    <w:link w:val="IntestazioneCarattere"/>
    <w:uiPriority w:val="99"/>
    <w:unhideWhenUsed/>
    <w:rsid w:val="00A10C07"/>
    <w:pPr>
      <w:tabs>
        <w:tab w:val="center" w:pos="4819"/>
        <w:tab w:val="right" w:pos="9638"/>
      </w:tabs>
    </w:pPr>
  </w:style>
  <w:style w:type="character" w:customStyle="1" w:styleId="IntestazioneCarattere">
    <w:name w:val="Intestazione Carattere"/>
    <w:basedOn w:val="Carpredefinitoparagrafo"/>
    <w:link w:val="Intestazione"/>
    <w:uiPriority w:val="99"/>
    <w:locked/>
    <w:rsid w:val="00A10C07"/>
    <w:rPr>
      <w:rFonts w:cs="Times New Roman"/>
      <w:sz w:val="24"/>
      <w:szCs w:val="24"/>
    </w:rPr>
  </w:style>
  <w:style w:type="paragraph" w:styleId="Pidipagina">
    <w:name w:val="footer"/>
    <w:basedOn w:val="Normale"/>
    <w:link w:val="PidipaginaCarattere"/>
    <w:uiPriority w:val="99"/>
    <w:unhideWhenUsed/>
    <w:rsid w:val="00A10C07"/>
    <w:pPr>
      <w:tabs>
        <w:tab w:val="center" w:pos="4819"/>
        <w:tab w:val="right" w:pos="9638"/>
      </w:tabs>
    </w:pPr>
  </w:style>
  <w:style w:type="character" w:customStyle="1" w:styleId="PidipaginaCarattere">
    <w:name w:val="Piè di pagina Carattere"/>
    <w:basedOn w:val="Carpredefinitoparagrafo"/>
    <w:link w:val="Pidipagina"/>
    <w:uiPriority w:val="99"/>
    <w:locked/>
    <w:rsid w:val="00A10C0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3490</Characters>
  <Application>Microsoft Office Word</Application>
  <DocSecurity>0</DocSecurity>
  <Lines>29</Lines>
  <Paragraphs>8</Paragraphs>
  <ScaleCrop>false</ScaleCrop>
  <Company>DFP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III</dc:title>
  <dc:subject/>
  <dc:creator>****</dc:creator>
  <cp:keywords/>
  <dc:description/>
  <cp:lastModifiedBy>valerio castiglia</cp:lastModifiedBy>
  <cp:revision>2</cp:revision>
  <cp:lastPrinted>2025-11-17T06:59:00Z</cp:lastPrinted>
  <dcterms:created xsi:type="dcterms:W3CDTF">2025-12-10T12:48:00Z</dcterms:created>
  <dcterms:modified xsi:type="dcterms:W3CDTF">2025-12-10T12:48:00Z</dcterms:modified>
</cp:coreProperties>
</file>